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C2CE1" w14:textId="5EDD2F3C" w:rsidR="00FA0CC5" w:rsidRPr="008D6309" w:rsidRDefault="00FA0CC5" w:rsidP="00FA0CC5">
      <w:pPr>
        <w:shd w:val="clear" w:color="auto" w:fill="FFFFFF"/>
        <w:spacing w:after="0" w:line="312" w:lineRule="atLeast"/>
        <w:jc w:val="center"/>
        <w:outlineLvl w:val="0"/>
        <w:rPr>
          <w:rFonts w:ascii="Comic Sans MS" w:eastAsia="Times New Roman" w:hAnsi="Comic Sans MS" w:cs="Times New Roman"/>
          <w:b/>
          <w:color w:val="000000"/>
          <w:spacing w:val="22"/>
          <w:kern w:val="36"/>
          <w:sz w:val="28"/>
          <w:szCs w:val="28"/>
          <w:u w:val="single"/>
          <w:lang w:eastAsia="en-GB"/>
        </w:rPr>
      </w:pPr>
      <w:r w:rsidRPr="008D6309">
        <w:rPr>
          <w:rFonts w:ascii="Comic Sans MS" w:eastAsia="Times New Roman" w:hAnsi="Comic Sans MS" w:cs="Times New Roman"/>
          <w:b/>
          <w:color w:val="000000"/>
          <w:spacing w:val="22"/>
          <w:kern w:val="36"/>
          <w:sz w:val="28"/>
          <w:szCs w:val="28"/>
          <w:u w:val="single"/>
          <w:lang w:eastAsia="en-GB"/>
        </w:rPr>
        <w:t>British Nutrition Foundation</w:t>
      </w:r>
    </w:p>
    <w:p w14:paraId="79D27FDD" w14:textId="77777777" w:rsidR="00FA0CC5" w:rsidRPr="008D6309" w:rsidRDefault="00FA0CC5" w:rsidP="00FA0CC5">
      <w:pPr>
        <w:shd w:val="clear" w:color="auto" w:fill="FFFFFF"/>
        <w:spacing w:after="161" w:line="312" w:lineRule="atLeast"/>
        <w:jc w:val="center"/>
        <w:outlineLvl w:val="0"/>
        <w:rPr>
          <w:rFonts w:ascii="Comic Sans MS" w:eastAsia="Times New Roman" w:hAnsi="Comic Sans MS" w:cs="Times New Roman"/>
          <w:b/>
          <w:color w:val="000000"/>
          <w:spacing w:val="22"/>
          <w:kern w:val="36"/>
          <w:sz w:val="28"/>
          <w:szCs w:val="28"/>
          <w:u w:val="single"/>
          <w:lang w:eastAsia="en-GB"/>
        </w:rPr>
      </w:pPr>
      <w:r w:rsidRPr="008D6309">
        <w:rPr>
          <w:rFonts w:ascii="Comic Sans MS" w:eastAsia="Times New Roman" w:hAnsi="Comic Sans MS" w:cs="Times New Roman"/>
          <w:b/>
          <w:color w:val="000000"/>
          <w:spacing w:val="22"/>
          <w:kern w:val="36"/>
          <w:sz w:val="28"/>
          <w:szCs w:val="28"/>
          <w:u w:val="single"/>
          <w:lang w:eastAsia="en-GB"/>
        </w:rPr>
        <w:t>BNF Healthy Eating Week 2019</w:t>
      </w:r>
    </w:p>
    <w:p w14:paraId="1BF60832" w14:textId="554B9F02" w:rsidR="00FA0CC5" w:rsidRPr="008D6309" w:rsidRDefault="00FA0CC5" w:rsidP="183F89E3">
      <w:pPr>
        <w:rPr>
          <w:rFonts w:ascii="Comic Sans MS" w:hAnsi="Comic Sans MS"/>
          <w:sz w:val="8"/>
          <w:szCs w:val="8"/>
        </w:rPr>
      </w:pPr>
    </w:p>
    <w:p w14:paraId="2FC2C052" w14:textId="49DDBEBF" w:rsidR="00FA0CC5" w:rsidRPr="008D6309" w:rsidRDefault="183F89E3" w:rsidP="008D6309">
      <w:pPr>
        <w:ind w:left="-142"/>
        <w:rPr>
          <w:rFonts w:ascii="Comic Sans MS" w:eastAsia="Arial" w:hAnsi="Comic Sans MS" w:cs="Arial"/>
          <w:sz w:val="23"/>
          <w:szCs w:val="23"/>
        </w:rPr>
      </w:pPr>
      <w:r w:rsidRPr="008D6309">
        <w:rPr>
          <w:rFonts w:ascii="Comic Sans MS" w:eastAsia="Arial" w:hAnsi="Comic Sans MS" w:cs="Arial"/>
          <w:sz w:val="23"/>
          <w:szCs w:val="23"/>
        </w:rPr>
        <w:t>We will be participating in BNF Healthy Eating Week from 10-14 June 2019.</w:t>
      </w:r>
    </w:p>
    <w:p w14:paraId="482BC619" w14:textId="6CFAE46A" w:rsidR="00FA0CC5" w:rsidRPr="008D6309" w:rsidRDefault="0002455F" w:rsidP="008D6309">
      <w:pPr>
        <w:ind w:left="-142"/>
        <w:rPr>
          <w:rFonts w:ascii="Comic Sans MS" w:eastAsia="Arial" w:hAnsi="Comic Sans MS" w:cs="Arial"/>
          <w:sz w:val="23"/>
          <w:szCs w:val="23"/>
        </w:rPr>
      </w:pPr>
      <w:r>
        <w:rPr>
          <w:rFonts w:ascii="Comic Sans MS" w:eastAsia="Arial" w:hAnsi="Comic Sans MS" w:cs="Arial"/>
          <w:sz w:val="23"/>
          <w:szCs w:val="23"/>
        </w:rPr>
        <w:t>The purpose of the w</w:t>
      </w:r>
      <w:r w:rsidR="183F89E3" w:rsidRPr="008D6309">
        <w:rPr>
          <w:rFonts w:ascii="Comic Sans MS" w:eastAsia="Arial" w:hAnsi="Comic Sans MS" w:cs="Arial"/>
          <w:sz w:val="23"/>
          <w:szCs w:val="23"/>
        </w:rPr>
        <w:t xml:space="preserve">eek is to promote key health messages and habits to young people.  </w:t>
      </w:r>
    </w:p>
    <w:p w14:paraId="2B98312D" w14:textId="635BA528" w:rsidR="00FA0CC5" w:rsidRPr="008D6309" w:rsidRDefault="183F89E3" w:rsidP="008D6309">
      <w:pPr>
        <w:ind w:left="-142"/>
        <w:rPr>
          <w:rFonts w:ascii="Comic Sans MS" w:eastAsia="Arial" w:hAnsi="Comic Sans MS" w:cs="Arial"/>
          <w:sz w:val="23"/>
          <w:szCs w:val="23"/>
        </w:rPr>
      </w:pPr>
      <w:r w:rsidRPr="008D6309">
        <w:rPr>
          <w:rFonts w:ascii="Comic Sans MS" w:eastAsia="Arial" w:hAnsi="Comic Sans MS" w:cs="Arial"/>
          <w:sz w:val="23"/>
          <w:szCs w:val="23"/>
        </w:rPr>
        <w:t>We will be trying some of the BNF Healthy Eat</w:t>
      </w:r>
      <w:r w:rsidR="004D6B2B">
        <w:rPr>
          <w:rFonts w:ascii="Comic Sans MS" w:eastAsia="Arial" w:hAnsi="Comic Sans MS" w:cs="Arial"/>
          <w:sz w:val="23"/>
          <w:szCs w:val="23"/>
        </w:rPr>
        <w:t>ing Week challenges during the w</w:t>
      </w:r>
      <w:r w:rsidRPr="008D6309">
        <w:rPr>
          <w:rFonts w:ascii="Comic Sans MS" w:eastAsia="Arial" w:hAnsi="Comic Sans MS" w:cs="Arial"/>
          <w:sz w:val="23"/>
          <w:szCs w:val="23"/>
        </w:rPr>
        <w:t>eek. You can support your child with the challenges by trying the activities below.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17"/>
        <w:gridCol w:w="7209"/>
      </w:tblGrid>
      <w:tr w:rsidR="183F89E3" w:rsidRPr="008D6309" w14:paraId="5E242FB7" w14:textId="77777777" w:rsidTr="183F89E3"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25AE760" w14:textId="1ED1A142" w:rsidR="183F89E3" w:rsidRPr="008D6309" w:rsidRDefault="183F89E3" w:rsidP="183F89E3">
            <w:pPr>
              <w:rPr>
                <w:rFonts w:ascii="Comic Sans MS" w:eastAsia="Arial" w:hAnsi="Comic Sans MS" w:cs="Arial"/>
                <w:sz w:val="23"/>
                <w:szCs w:val="23"/>
              </w:rPr>
            </w:pPr>
            <w:r w:rsidRPr="008D6309">
              <w:rPr>
                <w:rFonts w:ascii="Comic Sans MS" w:eastAsia="Arial" w:hAnsi="Comic Sans MS" w:cs="Arial"/>
                <w:b/>
                <w:bCs/>
                <w:sz w:val="23"/>
                <w:szCs w:val="23"/>
              </w:rPr>
              <w:t>The challenge</w:t>
            </w:r>
          </w:p>
        </w:tc>
        <w:tc>
          <w:tcPr>
            <w:tcW w:w="72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6BFC117" w14:textId="648EB6D2" w:rsidR="183F89E3" w:rsidRPr="008D6309" w:rsidRDefault="183F89E3" w:rsidP="183F89E3">
            <w:pPr>
              <w:rPr>
                <w:rFonts w:ascii="Comic Sans MS" w:eastAsia="Arial" w:hAnsi="Comic Sans MS" w:cs="Arial"/>
                <w:sz w:val="23"/>
                <w:szCs w:val="23"/>
              </w:rPr>
            </w:pPr>
            <w:r w:rsidRPr="008D6309">
              <w:rPr>
                <w:rFonts w:ascii="Comic Sans MS" w:eastAsia="Arial" w:hAnsi="Comic Sans MS" w:cs="Arial"/>
                <w:b/>
                <w:bCs/>
                <w:sz w:val="23"/>
                <w:szCs w:val="23"/>
              </w:rPr>
              <w:t>Family activity ideas</w:t>
            </w:r>
          </w:p>
        </w:tc>
      </w:tr>
      <w:tr w:rsidR="183F89E3" w:rsidRPr="008D6309" w14:paraId="54C9A779" w14:textId="77777777" w:rsidTr="183F89E3">
        <w:tc>
          <w:tcPr>
            <w:tcW w:w="1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9753F7A" w14:textId="757E0309" w:rsidR="183F89E3" w:rsidRPr="008D6309" w:rsidRDefault="183F89E3" w:rsidP="183F89E3">
            <w:pPr>
              <w:jc w:val="center"/>
              <w:rPr>
                <w:rFonts w:ascii="Comic Sans MS" w:eastAsia="Arial" w:hAnsi="Comic Sans MS" w:cs="Arial"/>
                <w:sz w:val="23"/>
                <w:szCs w:val="23"/>
              </w:rPr>
            </w:pPr>
            <w:r w:rsidRPr="008D6309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44B7ED6C" wp14:editId="3624FC7D">
                  <wp:extent cx="733425" cy="628650"/>
                  <wp:effectExtent l="0" t="0" r="0" b="0"/>
                  <wp:docPr id="1156929471" name="Picture 1156929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  <w:tcBorders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826BC50" w14:textId="71AB2B24" w:rsidR="183F89E3" w:rsidRPr="008D6309" w:rsidRDefault="183F89E3" w:rsidP="183F89E3">
            <w:pPr>
              <w:rPr>
                <w:rFonts w:ascii="Comic Sans MS" w:eastAsia="Arial" w:hAnsi="Comic Sans MS" w:cs="Arial"/>
                <w:sz w:val="23"/>
                <w:szCs w:val="23"/>
              </w:rPr>
            </w:pPr>
            <w:r w:rsidRPr="008D6309">
              <w:rPr>
                <w:rFonts w:ascii="Comic Sans MS" w:eastAsia="Arial" w:hAnsi="Comic Sans MS" w:cs="Arial"/>
                <w:b/>
                <w:bCs/>
                <w:sz w:val="23"/>
                <w:szCs w:val="23"/>
              </w:rPr>
              <w:t>Have a special healthy family breakfast</w:t>
            </w:r>
            <w:r w:rsidRPr="008D6309">
              <w:rPr>
                <w:rFonts w:ascii="Comic Sans MS" w:eastAsia="Arial" w:hAnsi="Comic Sans MS" w:cs="Arial"/>
                <w:sz w:val="23"/>
                <w:szCs w:val="23"/>
              </w:rPr>
              <w:t xml:space="preserve"> – include wholegrain or higher fibre varieties of food (e.g. wholegrain breakfast cereal, wholemeal bread), a portion or more of your 5 A DAY and an unsweetened drink.</w:t>
            </w:r>
          </w:p>
        </w:tc>
      </w:tr>
      <w:tr w:rsidR="183F89E3" w:rsidRPr="008D6309" w14:paraId="144D5A3E" w14:textId="77777777" w:rsidTr="008D6309">
        <w:trPr>
          <w:trHeight w:val="1564"/>
        </w:trPr>
        <w:tc>
          <w:tcPr>
            <w:tcW w:w="1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286451C" w14:textId="667299F9" w:rsidR="183F89E3" w:rsidRPr="008D6309" w:rsidRDefault="183F89E3" w:rsidP="183F89E3">
            <w:pPr>
              <w:jc w:val="center"/>
              <w:rPr>
                <w:rFonts w:ascii="Comic Sans MS" w:eastAsia="Arial" w:hAnsi="Comic Sans MS" w:cs="Arial"/>
                <w:sz w:val="23"/>
                <w:szCs w:val="23"/>
              </w:rPr>
            </w:pPr>
            <w:r w:rsidRPr="008D6309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45079AA4" wp14:editId="0100F1E6">
                  <wp:extent cx="685800" cy="619125"/>
                  <wp:effectExtent l="0" t="0" r="0" b="0"/>
                  <wp:docPr id="1336241563" name="Picture 1336241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  <w:tcBorders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0A26D13" w14:textId="607DCF87" w:rsidR="183F89E3" w:rsidRPr="008D6309" w:rsidRDefault="183F89E3" w:rsidP="183F89E3">
            <w:pPr>
              <w:ind w:right="-347"/>
              <w:rPr>
                <w:rFonts w:ascii="Comic Sans MS" w:eastAsia="Arial" w:hAnsi="Comic Sans MS" w:cs="Arial"/>
                <w:sz w:val="23"/>
                <w:szCs w:val="23"/>
              </w:rPr>
            </w:pPr>
            <w:r w:rsidRPr="008D6309">
              <w:rPr>
                <w:rFonts w:ascii="Comic Sans MS" w:eastAsia="Arial" w:hAnsi="Comic Sans MS" w:cs="Arial"/>
                <w:b/>
                <w:bCs/>
                <w:sz w:val="23"/>
                <w:szCs w:val="23"/>
              </w:rPr>
              <w:t xml:space="preserve">Create a family 5 A DAY planner </w:t>
            </w:r>
            <w:r w:rsidRPr="008D6309">
              <w:rPr>
                <w:rFonts w:ascii="Comic Sans MS" w:eastAsia="Arial" w:hAnsi="Comic Sans MS" w:cs="Arial"/>
                <w:sz w:val="23"/>
                <w:szCs w:val="23"/>
              </w:rPr>
              <w:t xml:space="preserve">– plan what you’ll have for your </w:t>
            </w:r>
          </w:p>
          <w:p w14:paraId="72346C7C" w14:textId="4EF7DB30" w:rsidR="183F89E3" w:rsidRPr="008D6309" w:rsidRDefault="183F89E3" w:rsidP="183F89E3">
            <w:pPr>
              <w:ind w:right="-347"/>
              <w:rPr>
                <w:rFonts w:ascii="Comic Sans MS" w:eastAsia="Arial" w:hAnsi="Comic Sans MS" w:cs="Arial"/>
                <w:sz w:val="23"/>
                <w:szCs w:val="23"/>
              </w:rPr>
            </w:pPr>
            <w:r w:rsidRPr="008D6309">
              <w:rPr>
                <w:rFonts w:ascii="Comic Sans MS" w:eastAsia="Arial" w:hAnsi="Comic Sans MS" w:cs="Arial"/>
                <w:sz w:val="23"/>
                <w:szCs w:val="23"/>
              </w:rPr>
              <w:t xml:space="preserve">5 A DAY every day for a week – keep it on the fridge to help </w:t>
            </w:r>
          </w:p>
          <w:p w14:paraId="45C2FE4A" w14:textId="513BC5CB" w:rsidR="183F89E3" w:rsidRPr="008D6309" w:rsidRDefault="183F89E3" w:rsidP="183F89E3">
            <w:pPr>
              <w:ind w:right="40"/>
              <w:rPr>
                <w:rFonts w:ascii="Comic Sans MS" w:eastAsia="Arial" w:hAnsi="Comic Sans MS" w:cs="Arial"/>
                <w:sz w:val="23"/>
                <w:szCs w:val="23"/>
              </w:rPr>
            </w:pPr>
            <w:proofErr w:type="gramStart"/>
            <w:r w:rsidRPr="008D6309">
              <w:rPr>
                <w:rFonts w:ascii="Comic Sans MS" w:eastAsia="Arial" w:hAnsi="Comic Sans MS" w:cs="Arial"/>
                <w:sz w:val="23"/>
                <w:szCs w:val="23"/>
              </w:rPr>
              <w:t>everyone</w:t>
            </w:r>
            <w:proofErr w:type="gramEnd"/>
            <w:r w:rsidRPr="008D6309">
              <w:rPr>
                <w:rFonts w:ascii="Comic Sans MS" w:eastAsia="Arial" w:hAnsi="Comic Sans MS" w:cs="Arial"/>
                <w:sz w:val="23"/>
                <w:szCs w:val="23"/>
              </w:rPr>
              <w:t xml:space="preserve"> remember!  Can you include a vegetable or fruit that none of your family has tried before?</w:t>
            </w:r>
          </w:p>
        </w:tc>
      </w:tr>
      <w:tr w:rsidR="183F89E3" w:rsidRPr="008D6309" w14:paraId="65CCA34A" w14:textId="77777777" w:rsidTr="183F89E3">
        <w:tc>
          <w:tcPr>
            <w:tcW w:w="1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124D630" w14:textId="17398230" w:rsidR="183F89E3" w:rsidRPr="008D6309" w:rsidRDefault="183F89E3" w:rsidP="183F89E3">
            <w:pPr>
              <w:jc w:val="center"/>
              <w:rPr>
                <w:rFonts w:ascii="Comic Sans MS" w:eastAsia="Arial" w:hAnsi="Comic Sans MS" w:cs="Arial"/>
                <w:sz w:val="23"/>
                <w:szCs w:val="23"/>
              </w:rPr>
            </w:pPr>
            <w:r w:rsidRPr="008D6309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6B0F5333" wp14:editId="43EDA460">
                  <wp:extent cx="571500" cy="657225"/>
                  <wp:effectExtent l="0" t="0" r="0" b="0"/>
                  <wp:docPr id="1027738828" name="Picture 1027738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  <w:tcBorders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BC31A4E" w14:textId="4C402D3A" w:rsidR="183F89E3" w:rsidRPr="008D6309" w:rsidRDefault="183F89E3" w:rsidP="183F89E3">
            <w:pPr>
              <w:rPr>
                <w:rFonts w:ascii="Comic Sans MS" w:eastAsia="Arial" w:hAnsi="Comic Sans MS" w:cs="Arial"/>
                <w:sz w:val="23"/>
                <w:szCs w:val="23"/>
              </w:rPr>
            </w:pPr>
            <w:r w:rsidRPr="008D6309">
              <w:rPr>
                <w:rFonts w:ascii="Comic Sans MS" w:eastAsia="Arial" w:hAnsi="Comic Sans MS" w:cs="Arial"/>
                <w:b/>
                <w:bCs/>
                <w:sz w:val="23"/>
                <w:szCs w:val="23"/>
              </w:rPr>
              <w:t>Track your drinks</w:t>
            </w:r>
            <w:r w:rsidRPr="008D6309">
              <w:rPr>
                <w:rFonts w:ascii="Comic Sans MS" w:eastAsia="Arial" w:hAnsi="Comic Sans MS" w:cs="Arial"/>
                <w:sz w:val="23"/>
                <w:szCs w:val="23"/>
              </w:rPr>
              <w:t xml:space="preserve"> –</w:t>
            </w:r>
            <w:r w:rsidRPr="008D6309">
              <w:rPr>
                <w:rFonts w:ascii="Comic Sans MS" w:eastAsia="Arial" w:hAnsi="Comic Sans MS" w:cs="Arial"/>
                <w:b/>
                <w:bCs/>
                <w:sz w:val="23"/>
                <w:szCs w:val="23"/>
              </w:rPr>
              <w:t xml:space="preserve"> </w:t>
            </w:r>
            <w:r w:rsidRPr="008D6309">
              <w:rPr>
                <w:rFonts w:ascii="Comic Sans MS" w:eastAsia="Arial" w:hAnsi="Comic Sans MS" w:cs="Arial"/>
                <w:sz w:val="23"/>
                <w:szCs w:val="23"/>
              </w:rPr>
              <w:t>get everyone at home to keep track of what they drink for a day. Did everyone manage to have at least 6-8 unsweetened drinks?</w:t>
            </w:r>
          </w:p>
        </w:tc>
      </w:tr>
      <w:tr w:rsidR="183F89E3" w:rsidRPr="008D6309" w14:paraId="36E9B78F" w14:textId="77777777" w:rsidTr="183F89E3">
        <w:tc>
          <w:tcPr>
            <w:tcW w:w="1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8B3439D" w14:textId="790E0F2A" w:rsidR="183F89E3" w:rsidRPr="008D6309" w:rsidRDefault="183F89E3" w:rsidP="183F89E3">
            <w:pPr>
              <w:jc w:val="center"/>
              <w:rPr>
                <w:rFonts w:ascii="Comic Sans MS" w:eastAsia="Arial" w:hAnsi="Comic Sans MS" w:cs="Arial"/>
                <w:sz w:val="23"/>
                <w:szCs w:val="23"/>
              </w:rPr>
            </w:pPr>
            <w:r w:rsidRPr="008D6309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3F04BFA2" wp14:editId="442D131B">
                  <wp:extent cx="733425" cy="628650"/>
                  <wp:effectExtent l="0" t="0" r="0" b="0"/>
                  <wp:docPr id="110585606" name="Picture 110585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  <w:tcBorders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438AADD" w14:textId="259736FF" w:rsidR="183F89E3" w:rsidRPr="008D6309" w:rsidRDefault="183F89E3" w:rsidP="183F89E3">
            <w:pPr>
              <w:rPr>
                <w:rFonts w:ascii="Comic Sans MS" w:eastAsia="Arial" w:hAnsi="Comic Sans MS" w:cs="Arial"/>
                <w:sz w:val="23"/>
                <w:szCs w:val="23"/>
              </w:rPr>
            </w:pPr>
            <w:r w:rsidRPr="008D6309">
              <w:rPr>
                <w:rFonts w:ascii="Comic Sans MS" w:eastAsia="Arial" w:hAnsi="Comic Sans MS" w:cs="Arial"/>
                <w:b/>
                <w:bCs/>
                <w:sz w:val="23"/>
                <w:szCs w:val="23"/>
              </w:rPr>
              <w:t xml:space="preserve">Get everyone active </w:t>
            </w:r>
            <w:r w:rsidRPr="008D6309">
              <w:rPr>
                <w:rFonts w:ascii="Comic Sans MS" w:eastAsia="Arial" w:hAnsi="Comic Sans MS" w:cs="Arial"/>
                <w:sz w:val="23"/>
                <w:szCs w:val="23"/>
              </w:rPr>
              <w:t xml:space="preserve">– as a family, try a new activity that gets everyone’s heart beating faster. You could invent a new game and play it in the park! </w:t>
            </w:r>
          </w:p>
        </w:tc>
      </w:tr>
      <w:tr w:rsidR="183F89E3" w:rsidRPr="008D6309" w14:paraId="5E4C351B" w14:textId="77777777" w:rsidTr="008D6309">
        <w:trPr>
          <w:trHeight w:val="1357"/>
        </w:trPr>
        <w:tc>
          <w:tcPr>
            <w:tcW w:w="1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A88D1D0" w14:textId="0AF45D78" w:rsidR="183F89E3" w:rsidRPr="008D6309" w:rsidRDefault="183F89E3" w:rsidP="183F89E3">
            <w:pPr>
              <w:jc w:val="center"/>
              <w:rPr>
                <w:rFonts w:ascii="Comic Sans MS" w:eastAsia="Arial" w:hAnsi="Comic Sans MS" w:cs="Arial"/>
                <w:sz w:val="23"/>
                <w:szCs w:val="23"/>
              </w:rPr>
            </w:pPr>
            <w:r w:rsidRPr="008D6309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43446701" wp14:editId="6A1C0460">
                  <wp:extent cx="685800" cy="571500"/>
                  <wp:effectExtent l="0" t="0" r="0" b="0"/>
                  <wp:docPr id="1073600830" name="Picture 1073600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9" w:type="dxa"/>
            <w:tcBorders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1BAFE32" w14:textId="79E45342" w:rsidR="183F89E3" w:rsidRPr="008D6309" w:rsidRDefault="183F89E3" w:rsidP="183F89E3">
            <w:pPr>
              <w:rPr>
                <w:rFonts w:ascii="Comic Sans MS" w:eastAsia="Arial" w:hAnsi="Comic Sans MS" w:cs="Arial"/>
                <w:sz w:val="23"/>
                <w:szCs w:val="23"/>
              </w:rPr>
            </w:pPr>
            <w:r w:rsidRPr="008D6309">
              <w:rPr>
                <w:rFonts w:ascii="Comic Sans MS" w:eastAsia="Arial" w:hAnsi="Comic Sans MS" w:cs="Arial"/>
                <w:b/>
                <w:bCs/>
                <w:sz w:val="23"/>
                <w:szCs w:val="23"/>
              </w:rPr>
              <w:t xml:space="preserve">Plan a relaxing routine </w:t>
            </w:r>
            <w:r w:rsidRPr="008D6309">
              <w:rPr>
                <w:rFonts w:ascii="Comic Sans MS" w:eastAsia="Arial" w:hAnsi="Comic Sans MS" w:cs="Arial"/>
                <w:sz w:val="23"/>
                <w:szCs w:val="23"/>
              </w:rPr>
              <w:t xml:space="preserve">– plan a relaxing bedtime routine for everyone at home. Bedrooms should be ‘sleep friendly’ – dark, quiet and cool. Remember to turn off electronic devices at least 1 hour before bedtime. </w:t>
            </w:r>
          </w:p>
        </w:tc>
      </w:tr>
    </w:tbl>
    <w:p w14:paraId="34AE88E0" w14:textId="7B980EF2" w:rsidR="00FA0CC5" w:rsidRPr="008D6309" w:rsidRDefault="00FA0CC5" w:rsidP="183F89E3">
      <w:pPr>
        <w:rPr>
          <w:rFonts w:ascii="Comic Sans MS" w:hAnsi="Comic Sans MS"/>
        </w:rPr>
      </w:pPr>
    </w:p>
    <w:p w14:paraId="098073B3" w14:textId="3224CA4D" w:rsidR="00FA0CC5" w:rsidRPr="008D6309" w:rsidRDefault="183F89E3">
      <w:pPr>
        <w:rPr>
          <w:rFonts w:ascii="Comic Sans MS" w:hAnsi="Comic Sans MS"/>
        </w:rPr>
      </w:pPr>
      <w:r w:rsidRPr="008D6309">
        <w:rPr>
          <w:rFonts w:ascii="Comic Sans MS" w:hAnsi="Comic Sans MS"/>
        </w:rPr>
        <w:t>Classes will be covering different health challenges:</w:t>
      </w:r>
    </w:p>
    <w:p w14:paraId="6E4F1D77" w14:textId="5B06A54A" w:rsidR="00FA0CC5" w:rsidRPr="008D6309" w:rsidRDefault="00FA0CC5">
      <w:pPr>
        <w:rPr>
          <w:rFonts w:ascii="Comic Sans MS" w:hAnsi="Comic Sans MS"/>
        </w:rPr>
      </w:pPr>
      <w:r w:rsidRPr="008D6309">
        <w:rPr>
          <w:rFonts w:ascii="Comic Sans MS" w:hAnsi="Comic Sans MS"/>
        </w:rPr>
        <w:t>Reception – Healthy Teeth</w:t>
      </w:r>
    </w:p>
    <w:p w14:paraId="3A35715A" w14:textId="2542867D" w:rsidR="00FA0CC5" w:rsidRPr="008D6309" w:rsidRDefault="00FA0CC5">
      <w:pPr>
        <w:rPr>
          <w:rFonts w:ascii="Comic Sans MS" w:hAnsi="Comic Sans MS"/>
        </w:rPr>
      </w:pPr>
      <w:r w:rsidRPr="008D6309">
        <w:rPr>
          <w:rFonts w:ascii="Comic Sans MS" w:hAnsi="Comic Sans MS"/>
        </w:rPr>
        <w:t>Year 1 – Have Five a Day</w:t>
      </w:r>
    </w:p>
    <w:p w14:paraId="6D936896" w14:textId="7AD56992" w:rsidR="00FA0CC5" w:rsidRPr="008D6309" w:rsidRDefault="00FA0CC5">
      <w:pPr>
        <w:rPr>
          <w:rFonts w:ascii="Comic Sans MS" w:hAnsi="Comic Sans MS"/>
        </w:rPr>
      </w:pPr>
      <w:r w:rsidRPr="008D6309">
        <w:rPr>
          <w:rFonts w:ascii="Comic Sans MS" w:hAnsi="Comic Sans MS"/>
        </w:rPr>
        <w:t>Year 2 – Get Active</w:t>
      </w:r>
    </w:p>
    <w:p w14:paraId="419DDAA3" w14:textId="7189DE2D" w:rsidR="00FA0CC5" w:rsidRPr="008D6309" w:rsidRDefault="00FA0CC5">
      <w:pPr>
        <w:rPr>
          <w:rFonts w:ascii="Comic Sans MS" w:hAnsi="Comic Sans MS"/>
        </w:rPr>
      </w:pPr>
      <w:r w:rsidRPr="008D6309">
        <w:rPr>
          <w:rFonts w:ascii="Comic Sans MS" w:hAnsi="Comic Sans MS"/>
        </w:rPr>
        <w:t>Year 3 &amp; Y3/4SB – Sleep Well</w:t>
      </w:r>
    </w:p>
    <w:p w14:paraId="511D5111" w14:textId="1015D0B3" w:rsidR="00FA0CC5" w:rsidRPr="008D6309" w:rsidRDefault="00FA0CC5">
      <w:pPr>
        <w:rPr>
          <w:rFonts w:ascii="Comic Sans MS" w:hAnsi="Comic Sans MS"/>
        </w:rPr>
      </w:pPr>
      <w:r w:rsidRPr="008D6309">
        <w:rPr>
          <w:rFonts w:ascii="Comic Sans MS" w:hAnsi="Comic Sans MS"/>
        </w:rPr>
        <w:t>Year 4 and YHI – Have Breakfast</w:t>
      </w:r>
    </w:p>
    <w:p w14:paraId="5E3EE96B" w14:textId="0892A135" w:rsidR="00FA0CC5" w:rsidRDefault="00FA0CC5">
      <w:pPr>
        <w:rPr>
          <w:rFonts w:ascii="Comic Sans MS" w:hAnsi="Comic Sans MS"/>
        </w:rPr>
      </w:pPr>
      <w:r w:rsidRPr="008D6309">
        <w:rPr>
          <w:rFonts w:ascii="Comic Sans MS" w:hAnsi="Comic Sans MS"/>
        </w:rPr>
        <w:t>Year 5 &amp; 6 – Drink Plenty</w:t>
      </w:r>
    </w:p>
    <w:p w14:paraId="7C3F344F" w14:textId="77777777" w:rsidR="008D6309" w:rsidRPr="008D6309" w:rsidRDefault="008D6309">
      <w:pPr>
        <w:rPr>
          <w:rFonts w:ascii="Comic Sans MS" w:hAnsi="Comic Sans MS"/>
        </w:rPr>
      </w:pPr>
    </w:p>
    <w:p w14:paraId="6D99266C" w14:textId="5BAE8CA8" w:rsidR="00FA0CC5" w:rsidRPr="008D6309" w:rsidRDefault="00FA0CC5" w:rsidP="00FA0CC5">
      <w:pPr>
        <w:rPr>
          <w:rFonts w:ascii="Comic Sans MS" w:hAnsi="Comic Sans MS"/>
        </w:rPr>
      </w:pPr>
      <w:r w:rsidRPr="008D6309">
        <w:rPr>
          <w:rFonts w:ascii="Comic Sans MS" w:hAnsi="Comic Sans MS"/>
        </w:rPr>
        <w:t>Useful website for further information:</w:t>
      </w:r>
      <w:r w:rsidR="008D6309">
        <w:rPr>
          <w:rFonts w:ascii="Comic Sans MS" w:hAnsi="Comic Sans MS"/>
        </w:rPr>
        <w:t xml:space="preserve">       </w:t>
      </w:r>
      <w:hyperlink r:id="rId11" w:history="1">
        <w:r w:rsidRPr="008D6309">
          <w:rPr>
            <w:rStyle w:val="Hyperlink"/>
            <w:rFonts w:ascii="Comic Sans MS" w:hAnsi="Comic Sans MS"/>
          </w:rPr>
          <w:t>www.nutrition.org.uk</w:t>
        </w:r>
      </w:hyperlink>
      <w:r w:rsidRPr="008D6309">
        <w:rPr>
          <w:rFonts w:ascii="Comic Sans MS" w:hAnsi="Comic Sans MS"/>
        </w:rPr>
        <w:t xml:space="preserve">  </w:t>
      </w:r>
    </w:p>
    <w:p w14:paraId="3590847F" w14:textId="77777777" w:rsidR="00FA0CC5" w:rsidRPr="008D6309" w:rsidRDefault="00FA0CC5">
      <w:pPr>
        <w:rPr>
          <w:rFonts w:ascii="Comic Sans MS" w:hAnsi="Comic Sans MS"/>
        </w:rPr>
      </w:pPr>
      <w:bookmarkStart w:id="0" w:name="_GoBack"/>
      <w:bookmarkEnd w:id="0"/>
    </w:p>
    <w:sectPr w:rsidR="00FA0CC5" w:rsidRPr="008D6309" w:rsidSect="008D6309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7E3D"/>
    <w:multiLevelType w:val="multilevel"/>
    <w:tmpl w:val="831A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C5"/>
    <w:rsid w:val="0002455F"/>
    <w:rsid w:val="004D6B2B"/>
    <w:rsid w:val="00755CE7"/>
    <w:rsid w:val="008D6309"/>
    <w:rsid w:val="00FA0CC5"/>
    <w:rsid w:val="183F8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7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C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FA0C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0CC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0C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0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C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FA0C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0CC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0C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296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utrition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Stubbs</dc:creator>
  <cp:lastModifiedBy>sblagg</cp:lastModifiedBy>
  <cp:revision>4</cp:revision>
  <cp:lastPrinted>2019-06-05T07:27:00Z</cp:lastPrinted>
  <dcterms:created xsi:type="dcterms:W3CDTF">2019-06-05T07:28:00Z</dcterms:created>
  <dcterms:modified xsi:type="dcterms:W3CDTF">2019-06-05T07:44:00Z</dcterms:modified>
</cp:coreProperties>
</file>