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50B696" w14:textId="77777777" w:rsidR="00E239EE" w:rsidRDefault="00E239EE">
      <w:pPr>
        <w:pStyle w:val="Default"/>
        <w:framePr w:w="10863" w:wrap="auto" w:vAnchor="page" w:hAnchor="page" w:x="1164" w:y="13918"/>
      </w:pPr>
      <w:bookmarkStart w:id="0" w:name="_GoBack"/>
      <w:bookmarkEnd w:id="0"/>
    </w:p>
    <w:p w14:paraId="1479776E" w14:textId="77777777" w:rsidR="00E239EE" w:rsidRDefault="00E239EE">
      <w:pPr>
        <w:jc w:val="both"/>
        <w:rPr>
          <w:rFonts w:ascii="Arial" w:hAnsi="Arial" w:cs="Arial"/>
          <w:b/>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14:paraId="12E76FC2" w14:textId="77777777" w:rsidR="00E239EE" w:rsidRDefault="00E239EE">
      <w:pPr>
        <w:jc w:val="both"/>
        <w:rPr>
          <w:rFonts w:ascii="Arial" w:hAnsi="Arial" w:cs="Arial"/>
          <w:sz w:val="20"/>
        </w:rPr>
      </w:pPr>
    </w:p>
    <w:p w14:paraId="53B7332D" w14:textId="77777777" w:rsidR="00773A09" w:rsidRPr="00202408" w:rsidRDefault="00773A09" w:rsidP="00773A09">
      <w:pPr>
        <w:pStyle w:val="NoSpacing"/>
        <w:jc w:val="center"/>
        <w:rPr>
          <w:rFonts w:ascii="Arial" w:hAnsi="Arial" w:cs="Arial"/>
          <w:b/>
          <w:bCs/>
          <w:sz w:val="56"/>
          <w:szCs w:val="56"/>
        </w:rPr>
      </w:pPr>
      <w:r w:rsidRPr="00202408">
        <w:rPr>
          <w:rFonts w:ascii="Arial" w:hAnsi="Arial" w:cs="Arial"/>
          <w:b/>
          <w:bCs/>
          <w:sz w:val="56"/>
          <w:szCs w:val="56"/>
        </w:rPr>
        <w:t>FIRTHMOOR PRIMARY SCHOOL</w:t>
      </w:r>
    </w:p>
    <w:p w14:paraId="36332D0D" w14:textId="77777777" w:rsidR="00773A09" w:rsidRPr="00202408" w:rsidRDefault="00773A09" w:rsidP="00773A09">
      <w:pPr>
        <w:pStyle w:val="NoSpacing"/>
        <w:jc w:val="both"/>
        <w:rPr>
          <w:rFonts w:ascii="Arial" w:hAnsi="Arial" w:cs="Arial"/>
          <w:bCs/>
          <w:sz w:val="24"/>
          <w:szCs w:val="24"/>
          <w:u w:val="single"/>
        </w:rPr>
      </w:pPr>
    </w:p>
    <w:p w14:paraId="64540E2F" w14:textId="77777777" w:rsidR="00773A09" w:rsidRPr="00202408" w:rsidRDefault="00773A09" w:rsidP="00773A09">
      <w:pPr>
        <w:pStyle w:val="NoSpacing"/>
        <w:jc w:val="both"/>
        <w:rPr>
          <w:rFonts w:ascii="Arial" w:hAnsi="Arial" w:cs="Arial"/>
          <w:bCs/>
          <w:sz w:val="24"/>
          <w:szCs w:val="24"/>
          <w:u w:val="single"/>
        </w:rPr>
      </w:pPr>
    </w:p>
    <w:p w14:paraId="07B0FF56" w14:textId="77777777" w:rsidR="00773A09" w:rsidRPr="00202408" w:rsidRDefault="00773A09" w:rsidP="00773A09">
      <w:pPr>
        <w:pStyle w:val="NoSpacing"/>
        <w:jc w:val="both"/>
        <w:rPr>
          <w:rFonts w:ascii="Arial" w:hAnsi="Arial" w:cs="Arial"/>
          <w:bCs/>
          <w:sz w:val="24"/>
          <w:szCs w:val="24"/>
          <w:u w:val="single"/>
        </w:rPr>
      </w:pPr>
    </w:p>
    <w:p w14:paraId="2C404D0D" w14:textId="77777777" w:rsidR="00773A09" w:rsidRPr="00202408" w:rsidRDefault="00773A09" w:rsidP="00773A09">
      <w:pPr>
        <w:pStyle w:val="NoSpacing"/>
        <w:jc w:val="both"/>
        <w:rPr>
          <w:rFonts w:ascii="Arial" w:hAnsi="Arial" w:cs="Arial"/>
          <w:bCs/>
          <w:sz w:val="24"/>
          <w:szCs w:val="24"/>
          <w:u w:val="single"/>
        </w:rPr>
      </w:pPr>
    </w:p>
    <w:p w14:paraId="39D8B826" w14:textId="77777777" w:rsidR="00773A09" w:rsidRPr="00202408" w:rsidRDefault="00773A09" w:rsidP="00773A09">
      <w:pPr>
        <w:pStyle w:val="NoSpacing"/>
        <w:jc w:val="both"/>
        <w:rPr>
          <w:rFonts w:ascii="Arial" w:hAnsi="Arial" w:cs="Arial"/>
          <w:bCs/>
          <w:sz w:val="24"/>
          <w:szCs w:val="24"/>
          <w:u w:val="single"/>
        </w:rPr>
      </w:pPr>
    </w:p>
    <w:p w14:paraId="4A1D6E22" w14:textId="77777777" w:rsidR="00773A09" w:rsidRPr="00202408" w:rsidRDefault="00773A09" w:rsidP="00773A09">
      <w:pPr>
        <w:pStyle w:val="NoSpacing"/>
        <w:jc w:val="center"/>
        <w:rPr>
          <w:rFonts w:ascii="Arial" w:hAnsi="Arial" w:cs="Arial"/>
          <w:bCs/>
          <w:sz w:val="24"/>
          <w:szCs w:val="24"/>
          <w:u w:val="single"/>
        </w:rPr>
      </w:pPr>
      <w:r w:rsidRPr="00202408">
        <w:rPr>
          <w:noProof/>
        </w:rPr>
        <w:drawing>
          <wp:inline distT="0" distB="0" distL="0" distR="0" wp14:anchorId="5F72EC88" wp14:editId="56E90EFF">
            <wp:extent cx="1638300" cy="1973855"/>
            <wp:effectExtent l="0" t="0" r="0" b="7620"/>
            <wp:docPr id="1" name="Picture 1" descr="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pic:cNvPicPr>
                      <a:picLocks noChangeAspect="1" noChangeArrowheads="1"/>
                    </pic:cNvPicPr>
                  </pic:nvPicPr>
                  <pic:blipFill>
                    <a:blip r:embed="rId10" cstate="print">
                      <a:extLst>
                        <a:ext uri="{28A0092B-C50C-407E-A947-70E740481C1C}">
                          <a14:useLocalDpi xmlns:a14="http://schemas.microsoft.com/office/drawing/2010/main" val="0"/>
                        </a:ext>
                      </a:extLst>
                    </a:blip>
                    <a:srcRect r="66296"/>
                    <a:stretch>
                      <a:fillRect/>
                    </a:stretch>
                  </pic:blipFill>
                  <pic:spPr bwMode="auto">
                    <a:xfrm>
                      <a:off x="0" y="0"/>
                      <a:ext cx="1638300" cy="1973855"/>
                    </a:xfrm>
                    <a:prstGeom prst="rect">
                      <a:avLst/>
                    </a:prstGeom>
                    <a:noFill/>
                    <a:ln>
                      <a:noFill/>
                    </a:ln>
                  </pic:spPr>
                </pic:pic>
              </a:graphicData>
            </a:graphic>
          </wp:inline>
        </w:drawing>
      </w:r>
    </w:p>
    <w:p w14:paraId="6616F081" w14:textId="77777777" w:rsidR="00773A09" w:rsidRPr="00202408" w:rsidRDefault="00773A09" w:rsidP="00773A09">
      <w:pPr>
        <w:pStyle w:val="NoSpacing"/>
        <w:jc w:val="both"/>
        <w:rPr>
          <w:rFonts w:ascii="Arial" w:hAnsi="Arial" w:cs="Arial"/>
          <w:bCs/>
          <w:sz w:val="24"/>
          <w:szCs w:val="24"/>
          <w:u w:val="single"/>
        </w:rPr>
      </w:pPr>
    </w:p>
    <w:p w14:paraId="1915831F" w14:textId="77777777" w:rsidR="00773A09" w:rsidRPr="00202408" w:rsidRDefault="00773A09" w:rsidP="00773A09">
      <w:pPr>
        <w:pStyle w:val="NoSpacing"/>
        <w:jc w:val="both"/>
        <w:rPr>
          <w:rFonts w:ascii="Arial" w:hAnsi="Arial" w:cs="Arial"/>
          <w:bCs/>
          <w:sz w:val="24"/>
          <w:szCs w:val="24"/>
          <w:u w:val="single"/>
        </w:rPr>
      </w:pPr>
    </w:p>
    <w:p w14:paraId="6953F235" w14:textId="77777777" w:rsidR="00773A09" w:rsidRPr="00202408" w:rsidRDefault="00773A09" w:rsidP="00773A09">
      <w:pPr>
        <w:pStyle w:val="NoSpacing"/>
        <w:jc w:val="both"/>
        <w:rPr>
          <w:rFonts w:ascii="Arial" w:hAnsi="Arial" w:cs="Arial"/>
          <w:bCs/>
          <w:sz w:val="24"/>
          <w:szCs w:val="24"/>
          <w:u w:val="single"/>
        </w:rPr>
      </w:pPr>
    </w:p>
    <w:p w14:paraId="547FD310" w14:textId="77777777" w:rsidR="00773A09" w:rsidRPr="00202408" w:rsidRDefault="00773A09" w:rsidP="00773A09">
      <w:pPr>
        <w:pStyle w:val="NoSpacing"/>
        <w:jc w:val="both"/>
        <w:rPr>
          <w:rFonts w:ascii="Arial" w:hAnsi="Arial" w:cs="Arial"/>
          <w:bCs/>
          <w:sz w:val="24"/>
          <w:szCs w:val="24"/>
          <w:u w:val="single"/>
        </w:rPr>
      </w:pPr>
    </w:p>
    <w:p w14:paraId="46D0F7A9" w14:textId="77777777" w:rsidR="00773A09" w:rsidRPr="00202408" w:rsidRDefault="00773A09" w:rsidP="00773A09">
      <w:pPr>
        <w:pStyle w:val="NoSpacing"/>
        <w:jc w:val="both"/>
        <w:rPr>
          <w:rFonts w:ascii="Arial" w:hAnsi="Arial" w:cs="Arial"/>
          <w:bCs/>
          <w:sz w:val="24"/>
          <w:szCs w:val="24"/>
          <w:u w:val="single"/>
        </w:rPr>
      </w:pPr>
    </w:p>
    <w:p w14:paraId="59B9E8FB" w14:textId="77777777" w:rsidR="00773A09" w:rsidRPr="00202408" w:rsidRDefault="00773A09" w:rsidP="00773A09">
      <w:pPr>
        <w:pStyle w:val="NoSpacing"/>
        <w:jc w:val="both"/>
        <w:rPr>
          <w:rFonts w:ascii="Arial" w:hAnsi="Arial" w:cs="Arial"/>
          <w:bCs/>
          <w:sz w:val="24"/>
          <w:szCs w:val="24"/>
          <w:u w:val="single"/>
        </w:rPr>
      </w:pPr>
    </w:p>
    <w:p w14:paraId="67C75813" w14:textId="77777777" w:rsidR="007C4624" w:rsidRPr="00202408" w:rsidRDefault="00773A09">
      <w:pPr>
        <w:jc w:val="center"/>
        <w:rPr>
          <w:rFonts w:ascii="Arial" w:hAnsi="Arial" w:cs="Arial"/>
          <w:b/>
          <w:sz w:val="44"/>
          <w:szCs w:val="44"/>
        </w:rPr>
      </w:pPr>
      <w:r w:rsidRPr="00202408">
        <w:rPr>
          <w:rFonts w:ascii="Arial" w:hAnsi="Arial" w:cs="Arial"/>
          <w:b/>
          <w:sz w:val="44"/>
          <w:szCs w:val="44"/>
        </w:rPr>
        <w:t xml:space="preserve">Code of Conduct </w:t>
      </w:r>
    </w:p>
    <w:p w14:paraId="4C2BD62D" w14:textId="15D0011C" w:rsidR="00E239EE" w:rsidRPr="00202408" w:rsidRDefault="00773A09">
      <w:pPr>
        <w:jc w:val="center"/>
        <w:rPr>
          <w:rFonts w:ascii="Arial" w:hAnsi="Arial" w:cs="Arial"/>
          <w:b/>
          <w:sz w:val="44"/>
          <w:szCs w:val="44"/>
        </w:rPr>
      </w:pPr>
      <w:r w:rsidRPr="00202408">
        <w:rPr>
          <w:rFonts w:ascii="Arial" w:hAnsi="Arial" w:cs="Arial"/>
          <w:b/>
          <w:sz w:val="44"/>
          <w:szCs w:val="44"/>
        </w:rPr>
        <w:t>for Academy Employees</w:t>
      </w:r>
    </w:p>
    <w:p w14:paraId="48C452E4" w14:textId="77777777" w:rsidR="00773A09" w:rsidRPr="00202408" w:rsidRDefault="00773A09">
      <w:pPr>
        <w:jc w:val="center"/>
        <w:rPr>
          <w:rFonts w:ascii="Arial" w:hAnsi="Arial" w:cs="Arial"/>
          <w:b/>
          <w:sz w:val="44"/>
          <w:szCs w:val="44"/>
        </w:rPr>
      </w:pPr>
    </w:p>
    <w:p w14:paraId="2EACC6CD" w14:textId="77777777" w:rsidR="00773A09" w:rsidRPr="00202408" w:rsidRDefault="00773A09">
      <w:pPr>
        <w:jc w:val="center"/>
        <w:rPr>
          <w:rFonts w:ascii="Arial" w:hAnsi="Arial" w:cs="Arial"/>
          <w:b/>
          <w:sz w:val="44"/>
          <w:szCs w:val="44"/>
        </w:rPr>
      </w:pPr>
    </w:p>
    <w:p w14:paraId="35537560" w14:textId="77777777" w:rsidR="00773A09" w:rsidRPr="00202408" w:rsidRDefault="00773A09">
      <w:pPr>
        <w:jc w:val="center"/>
        <w:rPr>
          <w:rFonts w:ascii="Arial" w:hAnsi="Arial" w:cs="Arial"/>
          <w:b/>
          <w:sz w:val="44"/>
          <w:szCs w:val="44"/>
        </w:rPr>
      </w:pPr>
    </w:p>
    <w:p w14:paraId="5DCAA19D" w14:textId="77777777" w:rsidR="00773A09" w:rsidRPr="00202408" w:rsidRDefault="00773A09">
      <w:pPr>
        <w:jc w:val="center"/>
        <w:rPr>
          <w:rFonts w:ascii="Arial" w:hAnsi="Arial" w:cs="Arial"/>
          <w:b/>
          <w:sz w:val="44"/>
          <w:szCs w:val="44"/>
        </w:rPr>
      </w:pPr>
    </w:p>
    <w:p w14:paraId="2C656C23" w14:textId="77777777" w:rsidR="00773A09" w:rsidRPr="00202408" w:rsidRDefault="00773A09" w:rsidP="00773A09">
      <w:pPr>
        <w:rPr>
          <w:rFonts w:ascii="Arial" w:hAnsi="Arial" w:cs="Arial"/>
          <w:sz w:val="44"/>
          <w:szCs w:val="44"/>
        </w:rPr>
      </w:pPr>
    </w:p>
    <w:tbl>
      <w:tblPr>
        <w:tblStyle w:val="TableGrid"/>
        <w:tblpPr w:leftFromText="180" w:rightFromText="180" w:vertAnchor="text" w:horzAnchor="margin" w:tblpXSpec="right" w:tblpY="92"/>
        <w:tblW w:w="9033" w:type="dxa"/>
        <w:tblLook w:val="04A0" w:firstRow="1" w:lastRow="0" w:firstColumn="1" w:lastColumn="0" w:noHBand="0" w:noVBand="1"/>
      </w:tblPr>
      <w:tblGrid>
        <w:gridCol w:w="4505"/>
        <w:gridCol w:w="4528"/>
      </w:tblGrid>
      <w:tr w:rsidR="00C52376" w:rsidRPr="00202408" w14:paraId="6E9E3242" w14:textId="77777777" w:rsidTr="00C52376">
        <w:trPr>
          <w:trHeight w:val="310"/>
        </w:trPr>
        <w:tc>
          <w:tcPr>
            <w:tcW w:w="9033" w:type="dxa"/>
            <w:gridSpan w:val="2"/>
          </w:tcPr>
          <w:p w14:paraId="4EFD832D" w14:textId="77777777" w:rsidR="00C52376" w:rsidRPr="00202408" w:rsidRDefault="00C52376" w:rsidP="00C52376">
            <w:pPr>
              <w:jc w:val="center"/>
              <w:rPr>
                <w:rFonts w:ascii="Arial" w:hAnsi="Arial" w:cs="Arial"/>
                <w:sz w:val="22"/>
                <w:szCs w:val="22"/>
              </w:rPr>
            </w:pPr>
            <w:r w:rsidRPr="00202408">
              <w:rPr>
                <w:rFonts w:ascii="Arial" w:hAnsi="Arial" w:cs="Arial"/>
                <w:b/>
                <w:bCs/>
                <w:sz w:val="22"/>
                <w:szCs w:val="22"/>
              </w:rPr>
              <w:t>Policy Version Control</w:t>
            </w:r>
          </w:p>
        </w:tc>
      </w:tr>
      <w:tr w:rsidR="00C52376" w:rsidRPr="00202408" w14:paraId="3FED5FB9" w14:textId="77777777" w:rsidTr="00C52376">
        <w:trPr>
          <w:trHeight w:val="310"/>
        </w:trPr>
        <w:tc>
          <w:tcPr>
            <w:tcW w:w="4505" w:type="dxa"/>
          </w:tcPr>
          <w:p w14:paraId="45FAF0CF" w14:textId="77777777" w:rsidR="00C52376" w:rsidRPr="00202408" w:rsidRDefault="00C52376" w:rsidP="00C52376">
            <w:pPr>
              <w:rPr>
                <w:rFonts w:ascii="Arial" w:hAnsi="Arial" w:cs="Arial"/>
                <w:sz w:val="22"/>
                <w:szCs w:val="22"/>
              </w:rPr>
            </w:pPr>
            <w:r w:rsidRPr="00202408">
              <w:rPr>
                <w:rFonts w:ascii="Arial" w:hAnsi="Arial" w:cs="Arial"/>
                <w:sz w:val="22"/>
                <w:szCs w:val="22"/>
              </w:rPr>
              <w:t>Date Policy Approved</w:t>
            </w:r>
          </w:p>
        </w:tc>
        <w:tc>
          <w:tcPr>
            <w:tcW w:w="4528" w:type="dxa"/>
          </w:tcPr>
          <w:p w14:paraId="46F4FF27" w14:textId="77777777" w:rsidR="00C52376" w:rsidRPr="00202408" w:rsidRDefault="00C52376" w:rsidP="00C52376">
            <w:pPr>
              <w:rPr>
                <w:rFonts w:ascii="Arial" w:hAnsi="Arial" w:cs="Arial"/>
                <w:sz w:val="22"/>
                <w:szCs w:val="22"/>
              </w:rPr>
            </w:pPr>
            <w:r w:rsidRPr="00202408">
              <w:rPr>
                <w:rFonts w:ascii="Arial" w:hAnsi="Arial" w:cs="Arial"/>
                <w:sz w:val="22"/>
                <w:szCs w:val="22"/>
              </w:rPr>
              <w:t>April 2010 (Academised 2015)</w:t>
            </w:r>
          </w:p>
        </w:tc>
      </w:tr>
      <w:tr w:rsidR="00C52376" w:rsidRPr="00202408" w14:paraId="008041A4" w14:textId="77777777" w:rsidTr="00C52376">
        <w:trPr>
          <w:trHeight w:val="310"/>
        </w:trPr>
        <w:tc>
          <w:tcPr>
            <w:tcW w:w="4505" w:type="dxa"/>
          </w:tcPr>
          <w:p w14:paraId="107E0CE8" w14:textId="77777777" w:rsidR="00C52376" w:rsidRPr="00202408" w:rsidRDefault="00C52376" w:rsidP="00C52376">
            <w:pPr>
              <w:rPr>
                <w:rFonts w:ascii="Arial" w:hAnsi="Arial" w:cs="Arial"/>
                <w:sz w:val="22"/>
                <w:szCs w:val="22"/>
              </w:rPr>
            </w:pPr>
            <w:r w:rsidRPr="00202408">
              <w:rPr>
                <w:rFonts w:ascii="Arial" w:hAnsi="Arial" w:cs="Arial"/>
                <w:sz w:val="22"/>
                <w:szCs w:val="22"/>
              </w:rPr>
              <w:t>Version</w:t>
            </w:r>
          </w:p>
        </w:tc>
        <w:tc>
          <w:tcPr>
            <w:tcW w:w="4528" w:type="dxa"/>
          </w:tcPr>
          <w:p w14:paraId="4EC1EBCF" w14:textId="77777777" w:rsidR="00C52376" w:rsidRPr="00202408" w:rsidRDefault="00C52376" w:rsidP="00C52376">
            <w:pPr>
              <w:rPr>
                <w:rFonts w:ascii="Arial" w:hAnsi="Arial" w:cs="Arial"/>
                <w:sz w:val="22"/>
                <w:szCs w:val="22"/>
              </w:rPr>
            </w:pPr>
            <w:r w:rsidRPr="00202408">
              <w:rPr>
                <w:rFonts w:ascii="Arial" w:hAnsi="Arial" w:cs="Arial"/>
                <w:sz w:val="22"/>
                <w:szCs w:val="22"/>
              </w:rPr>
              <w:t>2</w:t>
            </w:r>
          </w:p>
        </w:tc>
      </w:tr>
      <w:tr w:rsidR="00C52376" w:rsidRPr="00202408" w14:paraId="41B356FE" w14:textId="77777777" w:rsidTr="00C52376">
        <w:trPr>
          <w:trHeight w:val="310"/>
        </w:trPr>
        <w:tc>
          <w:tcPr>
            <w:tcW w:w="4505" w:type="dxa"/>
          </w:tcPr>
          <w:p w14:paraId="5362D119" w14:textId="77777777" w:rsidR="00C52376" w:rsidRPr="00202408" w:rsidRDefault="00C52376" w:rsidP="00C52376">
            <w:pPr>
              <w:rPr>
                <w:rFonts w:ascii="Arial" w:hAnsi="Arial" w:cs="Arial"/>
                <w:sz w:val="22"/>
                <w:szCs w:val="22"/>
              </w:rPr>
            </w:pPr>
            <w:r w:rsidRPr="00202408">
              <w:rPr>
                <w:rFonts w:ascii="Arial" w:hAnsi="Arial" w:cs="Arial"/>
                <w:sz w:val="22"/>
                <w:szCs w:val="22"/>
              </w:rPr>
              <w:t>Date Reviewed</w:t>
            </w:r>
          </w:p>
        </w:tc>
        <w:tc>
          <w:tcPr>
            <w:tcW w:w="4528" w:type="dxa"/>
          </w:tcPr>
          <w:p w14:paraId="10FC7F7B" w14:textId="77777777" w:rsidR="00C52376" w:rsidRPr="00202408" w:rsidRDefault="00C52376" w:rsidP="00C52376">
            <w:pPr>
              <w:rPr>
                <w:rFonts w:ascii="Arial" w:hAnsi="Arial" w:cs="Arial"/>
                <w:sz w:val="22"/>
                <w:szCs w:val="22"/>
              </w:rPr>
            </w:pPr>
            <w:r w:rsidRPr="00202408">
              <w:rPr>
                <w:rFonts w:ascii="Arial" w:hAnsi="Arial" w:cs="Arial"/>
                <w:sz w:val="22"/>
                <w:szCs w:val="22"/>
              </w:rPr>
              <w:t>November 2018</w:t>
            </w:r>
          </w:p>
        </w:tc>
      </w:tr>
      <w:tr w:rsidR="00C52376" w:rsidRPr="00202408" w14:paraId="2A732DA9" w14:textId="77777777" w:rsidTr="00C52376">
        <w:trPr>
          <w:trHeight w:val="459"/>
        </w:trPr>
        <w:tc>
          <w:tcPr>
            <w:tcW w:w="4505" w:type="dxa"/>
          </w:tcPr>
          <w:p w14:paraId="181D28CA" w14:textId="77777777" w:rsidR="00C52376" w:rsidRPr="00202408" w:rsidRDefault="00C52376" w:rsidP="00C52376">
            <w:pPr>
              <w:rPr>
                <w:rFonts w:ascii="Arial" w:hAnsi="Arial" w:cs="Arial"/>
                <w:sz w:val="22"/>
                <w:szCs w:val="22"/>
              </w:rPr>
            </w:pPr>
            <w:r w:rsidRPr="00202408">
              <w:rPr>
                <w:rFonts w:ascii="Arial" w:hAnsi="Arial" w:cs="Arial"/>
                <w:sz w:val="22"/>
                <w:szCs w:val="22"/>
              </w:rPr>
              <w:t>Description of changes</w:t>
            </w:r>
          </w:p>
        </w:tc>
        <w:tc>
          <w:tcPr>
            <w:tcW w:w="4528" w:type="dxa"/>
          </w:tcPr>
          <w:p w14:paraId="31B2910B" w14:textId="77777777" w:rsidR="00C52376" w:rsidRPr="00202408" w:rsidRDefault="00C52376" w:rsidP="00C52376">
            <w:pPr>
              <w:rPr>
                <w:rFonts w:ascii="Arial" w:hAnsi="Arial" w:cs="Arial"/>
                <w:sz w:val="22"/>
                <w:szCs w:val="22"/>
              </w:rPr>
            </w:pPr>
            <w:r w:rsidRPr="00202408">
              <w:rPr>
                <w:rFonts w:ascii="Arial" w:hAnsi="Arial" w:cs="Arial"/>
                <w:sz w:val="22"/>
                <w:szCs w:val="22"/>
              </w:rPr>
              <w:t>Updated to reflect KCSIE (2018) and other legislative changes</w:t>
            </w:r>
          </w:p>
        </w:tc>
      </w:tr>
      <w:tr w:rsidR="00C52376" w:rsidRPr="00202408" w14:paraId="461DBE03" w14:textId="77777777" w:rsidTr="00C52376">
        <w:trPr>
          <w:trHeight w:val="406"/>
        </w:trPr>
        <w:tc>
          <w:tcPr>
            <w:tcW w:w="4505" w:type="dxa"/>
          </w:tcPr>
          <w:p w14:paraId="1FAB7DFE" w14:textId="77777777" w:rsidR="00C52376" w:rsidRPr="00202408" w:rsidRDefault="00C52376" w:rsidP="00C52376">
            <w:pPr>
              <w:rPr>
                <w:rFonts w:ascii="Arial" w:hAnsi="Arial" w:cs="Arial"/>
                <w:sz w:val="22"/>
                <w:szCs w:val="22"/>
              </w:rPr>
            </w:pPr>
            <w:r w:rsidRPr="00202408">
              <w:rPr>
                <w:rFonts w:ascii="Arial" w:hAnsi="Arial" w:cs="Arial"/>
                <w:sz w:val="22"/>
                <w:szCs w:val="22"/>
              </w:rPr>
              <w:t>Approving Body</w:t>
            </w:r>
          </w:p>
        </w:tc>
        <w:tc>
          <w:tcPr>
            <w:tcW w:w="4528" w:type="dxa"/>
          </w:tcPr>
          <w:p w14:paraId="110D4BB3" w14:textId="76ADF26C" w:rsidR="00C52376" w:rsidRPr="00202408" w:rsidRDefault="00202408" w:rsidP="00C52376">
            <w:pPr>
              <w:rPr>
                <w:rFonts w:ascii="Arial" w:hAnsi="Arial" w:cs="Arial"/>
                <w:sz w:val="22"/>
                <w:szCs w:val="22"/>
              </w:rPr>
            </w:pPr>
            <w:r>
              <w:rPr>
                <w:rFonts w:ascii="Arial" w:hAnsi="Arial" w:cs="Arial"/>
                <w:sz w:val="22"/>
                <w:szCs w:val="22"/>
              </w:rPr>
              <w:t>Board of Directors</w:t>
            </w:r>
          </w:p>
        </w:tc>
      </w:tr>
      <w:tr w:rsidR="00C52376" w:rsidRPr="00202408" w14:paraId="02928AEC" w14:textId="77777777" w:rsidTr="00C52376">
        <w:trPr>
          <w:trHeight w:val="291"/>
        </w:trPr>
        <w:tc>
          <w:tcPr>
            <w:tcW w:w="4505" w:type="dxa"/>
          </w:tcPr>
          <w:p w14:paraId="7E0F4477" w14:textId="77777777" w:rsidR="00C52376" w:rsidRPr="00202408" w:rsidRDefault="00C52376" w:rsidP="00C52376">
            <w:pPr>
              <w:rPr>
                <w:rFonts w:ascii="Arial" w:hAnsi="Arial" w:cs="Arial"/>
                <w:sz w:val="22"/>
                <w:szCs w:val="22"/>
              </w:rPr>
            </w:pPr>
            <w:r w:rsidRPr="00202408">
              <w:rPr>
                <w:rFonts w:ascii="Arial" w:hAnsi="Arial" w:cs="Arial"/>
                <w:sz w:val="22"/>
                <w:szCs w:val="22"/>
              </w:rPr>
              <w:t>Next review date</w:t>
            </w:r>
          </w:p>
        </w:tc>
        <w:tc>
          <w:tcPr>
            <w:tcW w:w="4528" w:type="dxa"/>
          </w:tcPr>
          <w:p w14:paraId="2AC27F18" w14:textId="55AD49E1" w:rsidR="00C52376" w:rsidRPr="00202408" w:rsidRDefault="00202408" w:rsidP="00C52376">
            <w:pPr>
              <w:rPr>
                <w:rFonts w:ascii="Arial" w:hAnsi="Arial" w:cs="Arial"/>
                <w:sz w:val="22"/>
                <w:szCs w:val="22"/>
              </w:rPr>
            </w:pPr>
            <w:r>
              <w:rPr>
                <w:rFonts w:ascii="Arial" w:hAnsi="Arial" w:cs="Arial"/>
                <w:sz w:val="22"/>
                <w:szCs w:val="22"/>
              </w:rPr>
              <w:t>November 2020</w:t>
            </w:r>
          </w:p>
        </w:tc>
      </w:tr>
    </w:tbl>
    <w:p w14:paraId="49F256BA" w14:textId="77777777" w:rsidR="00773A09" w:rsidRPr="00202408" w:rsidRDefault="00773A09" w:rsidP="00773A09">
      <w:pPr>
        <w:rPr>
          <w:rFonts w:ascii="Arial" w:hAnsi="Arial" w:cs="Arial"/>
          <w:sz w:val="44"/>
          <w:szCs w:val="44"/>
        </w:rPr>
      </w:pPr>
    </w:p>
    <w:p w14:paraId="2771C532" w14:textId="77777777" w:rsidR="00E239EE" w:rsidRPr="00202408" w:rsidRDefault="00E239EE">
      <w:pPr>
        <w:jc w:val="center"/>
        <w:rPr>
          <w:rFonts w:ascii="Arial" w:hAnsi="Arial" w:cs="Arial"/>
        </w:rPr>
      </w:pPr>
    </w:p>
    <w:p w14:paraId="52A6E867" w14:textId="77777777" w:rsidR="00E239EE" w:rsidRPr="00202408" w:rsidRDefault="00E239EE">
      <w:pPr>
        <w:jc w:val="center"/>
        <w:rPr>
          <w:rFonts w:ascii="Arial" w:hAnsi="Arial" w:cs="Arial"/>
        </w:rPr>
      </w:pPr>
    </w:p>
    <w:p w14:paraId="0DA00B68" w14:textId="67D85F9F" w:rsidR="00BB1449" w:rsidRPr="00202408" w:rsidRDefault="00E239EE" w:rsidP="003E5C5F">
      <w:pPr>
        <w:jc w:val="center"/>
        <w:rPr>
          <w:rFonts w:ascii="Century Gothic" w:hAnsi="Century Gothic" w:cs="Arial"/>
          <w:color w:val="000000" w:themeColor="text1"/>
        </w:rPr>
      </w:pPr>
      <w:r w:rsidRPr="00202408">
        <w:br w:type="page"/>
      </w:r>
      <w:r w:rsidR="006F393E" w:rsidRPr="00202408">
        <w:rPr>
          <w:rFonts w:ascii="Century Gothic" w:hAnsi="Century Gothic" w:cs="Arial"/>
          <w:color w:val="000000" w:themeColor="text1"/>
        </w:rPr>
        <w:lastRenderedPageBreak/>
        <w:t xml:space="preserve">CODE OF CONDUCT </w:t>
      </w:r>
    </w:p>
    <w:p w14:paraId="4FE25478" w14:textId="030596EE" w:rsidR="00BB1449" w:rsidRPr="00202408" w:rsidRDefault="00BB1449" w:rsidP="003E5C5F">
      <w:pPr>
        <w:pStyle w:val="Heading4"/>
        <w:pBdr>
          <w:top w:val="none" w:sz="0" w:space="0" w:color="auto"/>
          <w:left w:val="none" w:sz="0" w:space="0" w:color="auto"/>
          <w:bottom w:val="none" w:sz="0" w:space="0" w:color="auto"/>
          <w:right w:val="none" w:sz="0" w:space="0" w:color="auto"/>
        </w:pBdr>
        <w:ind w:left="0" w:firstLine="0"/>
        <w:jc w:val="left"/>
        <w:rPr>
          <w:rFonts w:ascii="Century Gothic" w:hAnsi="Century Gothic" w:cs="Arial"/>
          <w:color w:val="000000" w:themeColor="text1"/>
        </w:rPr>
      </w:pPr>
    </w:p>
    <w:p w14:paraId="38CF6892" w14:textId="77777777" w:rsidR="0016210B" w:rsidRPr="00202408" w:rsidRDefault="0016210B" w:rsidP="0016210B">
      <w:pPr>
        <w:jc w:val="both"/>
        <w:rPr>
          <w:rFonts w:ascii="Century Gothic" w:hAnsi="Century Gothic" w:cs="Arial"/>
          <w:b/>
          <w:color w:val="000000" w:themeColor="text1"/>
          <w:sz w:val="20"/>
        </w:rPr>
      </w:pPr>
      <w:r w:rsidRPr="00202408">
        <w:rPr>
          <w:rFonts w:ascii="Century Gothic" w:hAnsi="Century Gothic" w:cs="Arial"/>
          <w:color w:val="000000" w:themeColor="text1"/>
          <w:sz w:val="20"/>
        </w:rPr>
        <w:tab/>
      </w:r>
      <w:r w:rsidRPr="00202408">
        <w:rPr>
          <w:rFonts w:ascii="Century Gothic" w:hAnsi="Century Gothic" w:cs="Arial"/>
          <w:color w:val="000000" w:themeColor="text1"/>
          <w:sz w:val="20"/>
        </w:rPr>
        <w:tab/>
      </w:r>
      <w:r w:rsidRPr="00202408">
        <w:rPr>
          <w:rFonts w:ascii="Century Gothic" w:hAnsi="Century Gothic" w:cs="Arial"/>
          <w:color w:val="000000" w:themeColor="text1"/>
          <w:sz w:val="20"/>
        </w:rPr>
        <w:tab/>
      </w:r>
      <w:r w:rsidRPr="00202408">
        <w:rPr>
          <w:rFonts w:ascii="Century Gothic" w:hAnsi="Century Gothic" w:cs="Arial"/>
          <w:color w:val="000000" w:themeColor="text1"/>
          <w:sz w:val="20"/>
        </w:rPr>
        <w:tab/>
      </w:r>
      <w:r w:rsidRPr="00202408">
        <w:rPr>
          <w:rFonts w:ascii="Century Gothic" w:hAnsi="Century Gothic" w:cs="Arial"/>
          <w:color w:val="000000" w:themeColor="text1"/>
          <w:sz w:val="20"/>
        </w:rPr>
        <w:tab/>
      </w:r>
      <w:r w:rsidRPr="00202408">
        <w:rPr>
          <w:rFonts w:ascii="Century Gothic" w:hAnsi="Century Gothic" w:cs="Arial"/>
          <w:color w:val="000000" w:themeColor="text1"/>
          <w:sz w:val="20"/>
        </w:rPr>
        <w:tab/>
      </w:r>
      <w:r w:rsidRPr="00202408">
        <w:rPr>
          <w:rFonts w:ascii="Century Gothic" w:hAnsi="Century Gothic" w:cs="Arial"/>
          <w:color w:val="000000" w:themeColor="text1"/>
          <w:sz w:val="20"/>
        </w:rPr>
        <w:tab/>
      </w:r>
      <w:r w:rsidRPr="00202408">
        <w:rPr>
          <w:rFonts w:ascii="Century Gothic" w:hAnsi="Century Gothic" w:cs="Arial"/>
          <w:color w:val="000000" w:themeColor="text1"/>
          <w:sz w:val="20"/>
        </w:rPr>
        <w:tab/>
      </w:r>
      <w:r w:rsidRPr="00202408">
        <w:rPr>
          <w:rFonts w:ascii="Century Gothic" w:hAnsi="Century Gothic" w:cs="Arial"/>
          <w:color w:val="000000" w:themeColor="text1"/>
          <w:sz w:val="20"/>
        </w:rPr>
        <w:tab/>
      </w:r>
    </w:p>
    <w:p w14:paraId="07EB6EE0" w14:textId="77777777" w:rsidR="0016210B" w:rsidRPr="00202408" w:rsidRDefault="0016210B" w:rsidP="0016210B">
      <w:pPr>
        <w:pStyle w:val="CM28"/>
        <w:ind w:left="567" w:right="937"/>
        <w:jc w:val="both"/>
        <w:rPr>
          <w:rFonts w:ascii="Century Gothic" w:hAnsi="Century Gothic" w:cs="Arial"/>
          <w:b/>
          <w:bCs/>
          <w:color w:val="000000" w:themeColor="text1"/>
          <w:szCs w:val="23"/>
        </w:rPr>
      </w:pPr>
    </w:p>
    <w:p w14:paraId="6E0945F0" w14:textId="149CCDEB" w:rsidR="0016210B" w:rsidRPr="00202408" w:rsidRDefault="005678CD" w:rsidP="00515B92">
      <w:pPr>
        <w:pStyle w:val="CM28"/>
        <w:ind w:left="720" w:right="418" w:hanging="1004"/>
        <w:jc w:val="both"/>
        <w:rPr>
          <w:rFonts w:ascii="Century Gothic" w:hAnsi="Century Gothic" w:cs="Arial"/>
          <w:color w:val="000000" w:themeColor="text1"/>
          <w:szCs w:val="23"/>
        </w:rPr>
      </w:pPr>
      <w:r w:rsidRPr="00202408">
        <w:rPr>
          <w:rFonts w:ascii="Century Gothic" w:hAnsi="Century Gothic" w:cs="Arial"/>
          <w:b/>
          <w:bCs/>
          <w:color w:val="000000" w:themeColor="text1"/>
          <w:szCs w:val="23"/>
        </w:rPr>
        <w:t>Paragraph no.</w:t>
      </w:r>
      <w:r w:rsidRPr="00202408">
        <w:rPr>
          <w:rFonts w:ascii="Century Gothic" w:hAnsi="Century Gothic" w:cs="Arial"/>
          <w:color w:val="000000" w:themeColor="text1"/>
          <w:szCs w:val="23"/>
        </w:rPr>
        <w:t xml:space="preserve">  </w:t>
      </w:r>
      <w:r w:rsidR="0016210B" w:rsidRPr="00202408">
        <w:rPr>
          <w:rFonts w:ascii="Century Gothic" w:hAnsi="Century Gothic" w:cs="Arial"/>
          <w:b/>
          <w:bCs/>
          <w:color w:val="000000" w:themeColor="text1"/>
          <w:szCs w:val="40"/>
        </w:rPr>
        <w:t>INDEX</w:t>
      </w:r>
      <w:r w:rsidR="0016210B" w:rsidRPr="00202408">
        <w:rPr>
          <w:rFonts w:ascii="Century Gothic" w:hAnsi="Century Gothic" w:cs="Arial"/>
          <w:b/>
          <w:bCs/>
          <w:color w:val="000000" w:themeColor="text1"/>
          <w:szCs w:val="40"/>
        </w:rPr>
        <w:tab/>
      </w:r>
      <w:r w:rsidR="0016210B" w:rsidRPr="00202408">
        <w:rPr>
          <w:rFonts w:ascii="Century Gothic" w:hAnsi="Century Gothic" w:cs="Arial"/>
          <w:b/>
          <w:bCs/>
          <w:color w:val="000000" w:themeColor="text1"/>
          <w:szCs w:val="40"/>
        </w:rPr>
        <w:tab/>
      </w:r>
      <w:r w:rsidR="0016210B" w:rsidRPr="00202408">
        <w:rPr>
          <w:rFonts w:ascii="Century Gothic" w:hAnsi="Century Gothic" w:cs="Arial"/>
          <w:b/>
          <w:bCs/>
          <w:color w:val="000000" w:themeColor="text1"/>
          <w:szCs w:val="40"/>
        </w:rPr>
        <w:tab/>
      </w:r>
      <w:r w:rsidR="0016210B" w:rsidRPr="00202408">
        <w:rPr>
          <w:rFonts w:ascii="Century Gothic" w:hAnsi="Century Gothic" w:cs="Arial"/>
          <w:b/>
          <w:bCs/>
          <w:color w:val="000000" w:themeColor="text1"/>
          <w:szCs w:val="40"/>
        </w:rPr>
        <w:tab/>
      </w:r>
      <w:r w:rsidR="0016210B" w:rsidRPr="00202408">
        <w:rPr>
          <w:rFonts w:ascii="Century Gothic" w:hAnsi="Century Gothic" w:cs="Arial"/>
          <w:b/>
          <w:bCs/>
          <w:color w:val="000000" w:themeColor="text1"/>
          <w:szCs w:val="40"/>
        </w:rPr>
        <w:tab/>
      </w:r>
      <w:r w:rsidR="0016210B" w:rsidRPr="00202408">
        <w:rPr>
          <w:rFonts w:ascii="Century Gothic" w:hAnsi="Century Gothic" w:cs="Arial"/>
          <w:b/>
          <w:bCs/>
          <w:color w:val="000000" w:themeColor="text1"/>
          <w:szCs w:val="40"/>
        </w:rPr>
        <w:tab/>
      </w:r>
      <w:r w:rsidR="0016210B" w:rsidRPr="00202408">
        <w:rPr>
          <w:rFonts w:ascii="Century Gothic" w:hAnsi="Century Gothic" w:cs="Arial"/>
          <w:b/>
          <w:bCs/>
          <w:color w:val="000000" w:themeColor="text1"/>
          <w:szCs w:val="40"/>
        </w:rPr>
        <w:tab/>
      </w:r>
      <w:r w:rsidR="0016210B" w:rsidRPr="00202408">
        <w:rPr>
          <w:rFonts w:ascii="Century Gothic" w:hAnsi="Century Gothic" w:cs="Arial"/>
          <w:b/>
          <w:bCs/>
          <w:color w:val="000000" w:themeColor="text1"/>
          <w:szCs w:val="40"/>
        </w:rPr>
        <w:tab/>
      </w:r>
      <w:r w:rsidR="0016210B" w:rsidRPr="00202408">
        <w:rPr>
          <w:rFonts w:ascii="Century Gothic" w:hAnsi="Century Gothic" w:cs="Arial"/>
          <w:b/>
          <w:bCs/>
          <w:color w:val="000000" w:themeColor="text1"/>
          <w:szCs w:val="40"/>
        </w:rPr>
        <w:tab/>
      </w:r>
      <w:r w:rsidR="0016210B" w:rsidRPr="00202408">
        <w:rPr>
          <w:rFonts w:ascii="Century Gothic" w:hAnsi="Century Gothic" w:cs="Arial"/>
          <w:color w:val="000000" w:themeColor="text1"/>
          <w:szCs w:val="23"/>
        </w:rPr>
        <w:t xml:space="preserve"> </w:t>
      </w:r>
    </w:p>
    <w:p w14:paraId="74CCFBB9" w14:textId="77777777" w:rsidR="0016210B" w:rsidRPr="00202408" w:rsidRDefault="0016210B" w:rsidP="0016210B">
      <w:pPr>
        <w:pStyle w:val="CM2"/>
        <w:ind w:left="567" w:right="937"/>
        <w:rPr>
          <w:rFonts w:ascii="Century Gothic" w:hAnsi="Century Gothic" w:cs="Arial"/>
          <w:color w:val="000000" w:themeColor="text1"/>
          <w:szCs w:val="23"/>
        </w:rPr>
      </w:pPr>
    </w:p>
    <w:p w14:paraId="693D6B02" w14:textId="77777777" w:rsidR="005678CD" w:rsidRPr="00202408" w:rsidRDefault="005678CD" w:rsidP="00515B92">
      <w:pPr>
        <w:pStyle w:val="CM29"/>
        <w:numPr>
          <w:ilvl w:val="0"/>
          <w:numId w:val="77"/>
        </w:numPr>
        <w:ind w:left="1560" w:hanging="1200"/>
        <w:jc w:val="both"/>
        <w:rPr>
          <w:rFonts w:ascii="Century Gothic" w:hAnsi="Century Gothic" w:cs="Arial"/>
          <w:color w:val="000000" w:themeColor="text1"/>
        </w:rPr>
      </w:pPr>
      <w:r w:rsidRPr="00202408">
        <w:rPr>
          <w:rFonts w:ascii="Century Gothic" w:hAnsi="Century Gothic" w:cs="Arial"/>
          <w:color w:val="000000" w:themeColor="text1"/>
        </w:rPr>
        <w:t xml:space="preserve">Purpose </w:t>
      </w:r>
    </w:p>
    <w:p w14:paraId="743F2C87" w14:textId="7DD88CB9" w:rsidR="005678CD" w:rsidRPr="00202408" w:rsidRDefault="005678CD" w:rsidP="00515B92">
      <w:pPr>
        <w:pStyle w:val="CM29"/>
        <w:numPr>
          <w:ilvl w:val="0"/>
          <w:numId w:val="77"/>
        </w:numPr>
        <w:ind w:left="1560" w:hanging="1200"/>
        <w:jc w:val="both"/>
        <w:rPr>
          <w:rFonts w:ascii="Century Gothic" w:hAnsi="Century Gothic" w:cs="Arial"/>
          <w:color w:val="000000" w:themeColor="text1"/>
        </w:rPr>
      </w:pPr>
      <w:r w:rsidRPr="00202408">
        <w:rPr>
          <w:rFonts w:ascii="Century Gothic" w:hAnsi="Century Gothic" w:cs="Arial"/>
          <w:color w:val="000000" w:themeColor="text1"/>
        </w:rPr>
        <w:t xml:space="preserve">Scope </w:t>
      </w:r>
    </w:p>
    <w:p w14:paraId="369C1A19" w14:textId="779BA298" w:rsidR="005678CD" w:rsidRPr="00202408" w:rsidRDefault="005678CD" w:rsidP="00515B92">
      <w:pPr>
        <w:pStyle w:val="CM29"/>
        <w:numPr>
          <w:ilvl w:val="0"/>
          <w:numId w:val="77"/>
        </w:numPr>
        <w:ind w:left="1560" w:hanging="1200"/>
        <w:jc w:val="both"/>
        <w:rPr>
          <w:rFonts w:ascii="Century Gothic" w:hAnsi="Century Gothic" w:cs="Arial"/>
          <w:color w:val="000000" w:themeColor="text1"/>
        </w:rPr>
      </w:pPr>
      <w:r w:rsidRPr="00202408">
        <w:rPr>
          <w:rFonts w:ascii="Century Gothic" w:hAnsi="Century Gothic" w:cs="Arial"/>
          <w:color w:val="000000" w:themeColor="text1"/>
        </w:rPr>
        <w:t xml:space="preserve">Standards And Attitude </w:t>
      </w:r>
    </w:p>
    <w:p w14:paraId="1DA21005" w14:textId="7D3C9C19" w:rsidR="005678CD" w:rsidRPr="00202408" w:rsidRDefault="005678CD" w:rsidP="00515B92">
      <w:pPr>
        <w:pStyle w:val="CM5"/>
        <w:numPr>
          <w:ilvl w:val="0"/>
          <w:numId w:val="77"/>
        </w:numPr>
        <w:spacing w:line="240" w:lineRule="auto"/>
        <w:ind w:left="1560" w:hanging="1200"/>
        <w:jc w:val="both"/>
        <w:rPr>
          <w:rFonts w:ascii="Century Gothic" w:hAnsi="Century Gothic" w:cs="Arial"/>
          <w:color w:val="000000" w:themeColor="text1"/>
        </w:rPr>
      </w:pPr>
      <w:r w:rsidRPr="00202408">
        <w:rPr>
          <w:rFonts w:ascii="Century Gothic" w:hAnsi="Century Gothic" w:cs="Arial"/>
          <w:color w:val="000000" w:themeColor="text1"/>
        </w:rPr>
        <w:t xml:space="preserve">The Principles </w:t>
      </w:r>
    </w:p>
    <w:p w14:paraId="6D4D489C" w14:textId="193D539C" w:rsidR="005678CD" w:rsidRPr="00202408" w:rsidRDefault="005678CD" w:rsidP="00515B92">
      <w:pPr>
        <w:pStyle w:val="CM29"/>
        <w:numPr>
          <w:ilvl w:val="0"/>
          <w:numId w:val="77"/>
        </w:numPr>
        <w:ind w:left="1560" w:hanging="1200"/>
        <w:jc w:val="both"/>
        <w:rPr>
          <w:rFonts w:ascii="Century Gothic" w:hAnsi="Century Gothic" w:cs="Arial"/>
          <w:color w:val="000000" w:themeColor="text1"/>
        </w:rPr>
      </w:pPr>
      <w:r w:rsidRPr="00202408">
        <w:rPr>
          <w:rFonts w:ascii="Century Gothic" w:hAnsi="Century Gothic" w:cs="Arial"/>
          <w:color w:val="000000" w:themeColor="text1"/>
        </w:rPr>
        <w:t xml:space="preserve">Confidentiality And Disclosure Of Information </w:t>
      </w:r>
    </w:p>
    <w:p w14:paraId="48E77CBC" w14:textId="77777777" w:rsidR="005678CD" w:rsidRPr="00202408" w:rsidRDefault="005678CD" w:rsidP="00515B92">
      <w:pPr>
        <w:pStyle w:val="CM29"/>
        <w:numPr>
          <w:ilvl w:val="0"/>
          <w:numId w:val="77"/>
        </w:numPr>
        <w:ind w:left="1560" w:hanging="1200"/>
        <w:jc w:val="both"/>
        <w:rPr>
          <w:rFonts w:ascii="Century Gothic" w:hAnsi="Century Gothic" w:cs="Arial"/>
          <w:color w:val="000000" w:themeColor="text1"/>
        </w:rPr>
      </w:pPr>
      <w:r w:rsidRPr="00202408">
        <w:rPr>
          <w:rFonts w:ascii="Century Gothic" w:hAnsi="Century Gothic" w:cs="Arial"/>
          <w:color w:val="000000" w:themeColor="text1"/>
        </w:rPr>
        <w:t xml:space="preserve">Whistleblowing </w:t>
      </w:r>
    </w:p>
    <w:p w14:paraId="73A92012" w14:textId="2C05BBE6" w:rsidR="005678CD" w:rsidRPr="00202408" w:rsidRDefault="005678CD" w:rsidP="00515B92">
      <w:pPr>
        <w:pStyle w:val="CM29"/>
        <w:numPr>
          <w:ilvl w:val="0"/>
          <w:numId w:val="77"/>
        </w:numPr>
        <w:ind w:left="1560" w:hanging="1200"/>
        <w:jc w:val="both"/>
        <w:rPr>
          <w:rFonts w:ascii="Century Gothic" w:hAnsi="Century Gothic" w:cs="Arial"/>
          <w:color w:val="000000" w:themeColor="text1"/>
        </w:rPr>
      </w:pPr>
      <w:r w:rsidRPr="00202408">
        <w:rPr>
          <w:rFonts w:ascii="Century Gothic" w:hAnsi="Century Gothic" w:cs="Arial"/>
          <w:color w:val="000000" w:themeColor="text1"/>
        </w:rPr>
        <w:t>Political Neutrality</w:t>
      </w:r>
    </w:p>
    <w:p w14:paraId="3A404255" w14:textId="73062485" w:rsidR="005678CD" w:rsidRPr="00202408" w:rsidRDefault="005678CD" w:rsidP="00515B92">
      <w:pPr>
        <w:pStyle w:val="CM29"/>
        <w:numPr>
          <w:ilvl w:val="0"/>
          <w:numId w:val="77"/>
        </w:numPr>
        <w:ind w:left="1560" w:hanging="1200"/>
        <w:jc w:val="both"/>
        <w:rPr>
          <w:rFonts w:ascii="Century Gothic" w:hAnsi="Century Gothic" w:cs="Arial"/>
          <w:color w:val="000000" w:themeColor="text1"/>
        </w:rPr>
      </w:pPr>
      <w:r w:rsidRPr="00202408">
        <w:rPr>
          <w:rFonts w:ascii="Century Gothic" w:hAnsi="Century Gothic"/>
          <w:color w:val="000000" w:themeColor="text1"/>
        </w:rPr>
        <w:t>Relationships With Pupils</w:t>
      </w:r>
    </w:p>
    <w:p w14:paraId="4E3D9104" w14:textId="77777777" w:rsidR="005678CD" w:rsidRPr="00202408" w:rsidRDefault="005678CD" w:rsidP="00515B92">
      <w:pPr>
        <w:pStyle w:val="CM29"/>
        <w:numPr>
          <w:ilvl w:val="0"/>
          <w:numId w:val="77"/>
        </w:numPr>
        <w:ind w:left="1560" w:hanging="1200"/>
        <w:jc w:val="both"/>
        <w:rPr>
          <w:rFonts w:ascii="Century Gothic" w:hAnsi="Century Gothic" w:cs="Arial"/>
          <w:color w:val="000000" w:themeColor="text1"/>
        </w:rPr>
      </w:pPr>
      <w:r w:rsidRPr="00202408">
        <w:rPr>
          <w:rFonts w:ascii="Century Gothic" w:hAnsi="Century Gothic"/>
          <w:color w:val="000000" w:themeColor="text1"/>
        </w:rPr>
        <w:t xml:space="preserve">Safeguarding Of Pupils/Students </w:t>
      </w:r>
    </w:p>
    <w:p w14:paraId="2AF13400" w14:textId="77777777" w:rsidR="005678CD" w:rsidRPr="00202408" w:rsidRDefault="005678CD" w:rsidP="00515B92">
      <w:pPr>
        <w:pStyle w:val="CM29"/>
        <w:numPr>
          <w:ilvl w:val="0"/>
          <w:numId w:val="77"/>
        </w:numPr>
        <w:ind w:left="1560" w:hanging="1200"/>
        <w:jc w:val="both"/>
        <w:rPr>
          <w:rFonts w:ascii="Century Gothic" w:hAnsi="Century Gothic" w:cs="Arial"/>
          <w:color w:val="000000" w:themeColor="text1"/>
        </w:rPr>
      </w:pPr>
      <w:r w:rsidRPr="00202408">
        <w:rPr>
          <w:rFonts w:ascii="Century Gothic" w:hAnsi="Century Gothic"/>
          <w:color w:val="000000" w:themeColor="text1"/>
        </w:rPr>
        <w:t>Bullying And Harassment</w:t>
      </w:r>
    </w:p>
    <w:p w14:paraId="0264ACE9" w14:textId="77777777" w:rsidR="005678CD" w:rsidRPr="00202408" w:rsidRDefault="005678CD" w:rsidP="00515B92">
      <w:pPr>
        <w:pStyle w:val="CM29"/>
        <w:numPr>
          <w:ilvl w:val="0"/>
          <w:numId w:val="77"/>
        </w:numPr>
        <w:ind w:left="1560" w:hanging="1200"/>
        <w:jc w:val="both"/>
        <w:rPr>
          <w:rFonts w:ascii="Century Gothic" w:hAnsi="Century Gothic" w:cs="Arial"/>
          <w:color w:val="000000" w:themeColor="text1"/>
        </w:rPr>
      </w:pPr>
      <w:r w:rsidRPr="00202408">
        <w:rPr>
          <w:rFonts w:ascii="Century Gothic" w:hAnsi="Century Gothic" w:cs="Arial"/>
          <w:color w:val="000000" w:themeColor="text1"/>
        </w:rPr>
        <w:t xml:space="preserve">Appointment Of Staff </w:t>
      </w:r>
    </w:p>
    <w:p w14:paraId="6B4A1001" w14:textId="77777777" w:rsidR="005678CD" w:rsidRPr="00202408" w:rsidRDefault="005678CD" w:rsidP="00515B92">
      <w:pPr>
        <w:pStyle w:val="CM29"/>
        <w:numPr>
          <w:ilvl w:val="0"/>
          <w:numId w:val="77"/>
        </w:numPr>
        <w:ind w:left="1560" w:hanging="1200"/>
        <w:jc w:val="both"/>
        <w:rPr>
          <w:rFonts w:ascii="Century Gothic" w:hAnsi="Century Gothic" w:cs="Arial"/>
          <w:color w:val="000000" w:themeColor="text1"/>
        </w:rPr>
      </w:pPr>
      <w:r w:rsidRPr="00202408">
        <w:rPr>
          <w:rFonts w:ascii="Century Gothic" w:hAnsi="Century Gothic" w:cs="Arial"/>
          <w:color w:val="000000" w:themeColor="text1"/>
        </w:rPr>
        <w:t xml:space="preserve">The Local Community And Service Users </w:t>
      </w:r>
    </w:p>
    <w:p w14:paraId="1354DA66" w14:textId="77777777" w:rsidR="005678CD" w:rsidRPr="00202408" w:rsidRDefault="005678CD" w:rsidP="00515B92">
      <w:pPr>
        <w:pStyle w:val="CM29"/>
        <w:numPr>
          <w:ilvl w:val="0"/>
          <w:numId w:val="77"/>
        </w:numPr>
        <w:ind w:left="1560" w:hanging="1200"/>
        <w:jc w:val="both"/>
        <w:rPr>
          <w:rFonts w:ascii="Century Gothic" w:hAnsi="Century Gothic" w:cs="Arial"/>
          <w:color w:val="000000" w:themeColor="text1"/>
        </w:rPr>
      </w:pPr>
      <w:r w:rsidRPr="00202408">
        <w:rPr>
          <w:rFonts w:ascii="Century Gothic" w:hAnsi="Century Gothic" w:cs="Arial"/>
          <w:color w:val="000000" w:themeColor="text1"/>
        </w:rPr>
        <w:t xml:space="preserve">Contractors </w:t>
      </w:r>
    </w:p>
    <w:p w14:paraId="394B31FA" w14:textId="4DB3E479" w:rsidR="005678CD" w:rsidRPr="00202408" w:rsidRDefault="005678CD" w:rsidP="00515B92">
      <w:pPr>
        <w:pStyle w:val="CM29"/>
        <w:numPr>
          <w:ilvl w:val="0"/>
          <w:numId w:val="77"/>
        </w:numPr>
        <w:ind w:left="1560" w:hanging="1200"/>
        <w:jc w:val="both"/>
        <w:rPr>
          <w:rFonts w:ascii="Century Gothic" w:hAnsi="Century Gothic" w:cs="Arial"/>
          <w:color w:val="000000" w:themeColor="text1"/>
        </w:rPr>
      </w:pPr>
      <w:r w:rsidRPr="00202408">
        <w:rPr>
          <w:rFonts w:ascii="Century Gothic" w:hAnsi="Century Gothic" w:cs="Arial"/>
          <w:color w:val="000000" w:themeColor="text1"/>
        </w:rPr>
        <w:t xml:space="preserve">Outside Commitments </w:t>
      </w:r>
    </w:p>
    <w:p w14:paraId="14C92322" w14:textId="0950CE00" w:rsidR="005678CD" w:rsidRPr="00202408" w:rsidRDefault="005678CD" w:rsidP="00515B92">
      <w:pPr>
        <w:pStyle w:val="CM29"/>
        <w:numPr>
          <w:ilvl w:val="0"/>
          <w:numId w:val="77"/>
        </w:numPr>
        <w:ind w:left="1560" w:hanging="1200"/>
        <w:jc w:val="both"/>
        <w:rPr>
          <w:rFonts w:ascii="Century Gothic" w:hAnsi="Century Gothic" w:cs="Arial"/>
          <w:color w:val="000000" w:themeColor="text1"/>
        </w:rPr>
      </w:pPr>
      <w:r w:rsidRPr="00202408">
        <w:rPr>
          <w:rFonts w:ascii="Century Gothic" w:hAnsi="Century Gothic" w:cs="Arial"/>
          <w:color w:val="000000" w:themeColor="text1"/>
        </w:rPr>
        <w:t>Conduct</w:t>
      </w:r>
    </w:p>
    <w:p w14:paraId="035584A1" w14:textId="77777777" w:rsidR="005678CD" w:rsidRPr="00202408" w:rsidRDefault="005678CD" w:rsidP="00515B92">
      <w:pPr>
        <w:pStyle w:val="CM29"/>
        <w:numPr>
          <w:ilvl w:val="0"/>
          <w:numId w:val="77"/>
        </w:numPr>
        <w:ind w:left="1560" w:hanging="1200"/>
        <w:jc w:val="both"/>
        <w:rPr>
          <w:rFonts w:ascii="Century Gothic" w:hAnsi="Century Gothic" w:cs="Arial"/>
          <w:color w:val="000000" w:themeColor="text1"/>
        </w:rPr>
      </w:pPr>
      <w:r w:rsidRPr="00202408">
        <w:rPr>
          <w:rFonts w:ascii="Century Gothic" w:hAnsi="Century Gothic"/>
          <w:color w:val="000000" w:themeColor="text1"/>
        </w:rPr>
        <w:t>Dress And Appearance</w:t>
      </w:r>
    </w:p>
    <w:p w14:paraId="02CDCD96" w14:textId="7BFB99E2" w:rsidR="005678CD" w:rsidRPr="00202408" w:rsidRDefault="005678CD" w:rsidP="00515B92">
      <w:pPr>
        <w:pStyle w:val="CM29"/>
        <w:numPr>
          <w:ilvl w:val="0"/>
          <w:numId w:val="77"/>
        </w:numPr>
        <w:ind w:left="1560" w:hanging="1200"/>
        <w:jc w:val="both"/>
        <w:rPr>
          <w:rFonts w:ascii="Century Gothic" w:hAnsi="Century Gothic" w:cs="Arial"/>
          <w:color w:val="000000" w:themeColor="text1"/>
        </w:rPr>
      </w:pPr>
      <w:r w:rsidRPr="00202408">
        <w:rPr>
          <w:rFonts w:ascii="Century Gothic" w:hAnsi="Century Gothic" w:cs="Arial"/>
          <w:color w:val="000000" w:themeColor="text1"/>
        </w:rPr>
        <w:t xml:space="preserve">Additional Work </w:t>
      </w:r>
    </w:p>
    <w:p w14:paraId="2C54B6B4" w14:textId="7E4B62AB" w:rsidR="005678CD" w:rsidRPr="00202408" w:rsidRDefault="005678CD" w:rsidP="00515B92">
      <w:pPr>
        <w:pStyle w:val="CM29"/>
        <w:numPr>
          <w:ilvl w:val="0"/>
          <w:numId w:val="77"/>
        </w:numPr>
        <w:ind w:left="1560" w:hanging="1200"/>
        <w:jc w:val="both"/>
        <w:rPr>
          <w:rFonts w:ascii="Century Gothic" w:hAnsi="Century Gothic" w:cs="Arial"/>
          <w:color w:val="000000" w:themeColor="text1"/>
        </w:rPr>
      </w:pPr>
      <w:r w:rsidRPr="00202408">
        <w:rPr>
          <w:rFonts w:ascii="Century Gothic" w:hAnsi="Century Gothic" w:cs="Arial"/>
          <w:color w:val="000000" w:themeColor="text1"/>
        </w:rPr>
        <w:t xml:space="preserve">Books, Training Materials And Intellectual Property Rights </w:t>
      </w:r>
    </w:p>
    <w:p w14:paraId="48F1EE9C" w14:textId="2D1525CB" w:rsidR="005678CD" w:rsidRPr="00202408" w:rsidRDefault="005678CD" w:rsidP="00515B92">
      <w:pPr>
        <w:pStyle w:val="CM29"/>
        <w:numPr>
          <w:ilvl w:val="0"/>
          <w:numId w:val="77"/>
        </w:numPr>
        <w:ind w:left="1560" w:hanging="1200"/>
        <w:jc w:val="both"/>
        <w:rPr>
          <w:rFonts w:ascii="Century Gothic" w:hAnsi="Century Gothic" w:cs="Arial"/>
          <w:color w:val="000000" w:themeColor="text1"/>
        </w:rPr>
      </w:pPr>
      <w:r w:rsidRPr="00202408">
        <w:rPr>
          <w:rFonts w:ascii="Century Gothic" w:hAnsi="Century Gothic" w:cs="Arial"/>
          <w:color w:val="000000" w:themeColor="text1"/>
        </w:rPr>
        <w:t xml:space="preserve">Patents And Inventions </w:t>
      </w:r>
    </w:p>
    <w:p w14:paraId="045BB1A4" w14:textId="2A29C98E" w:rsidR="005678CD" w:rsidRPr="00202408" w:rsidRDefault="005678CD" w:rsidP="00515B92">
      <w:pPr>
        <w:pStyle w:val="CM29"/>
        <w:numPr>
          <w:ilvl w:val="0"/>
          <w:numId w:val="77"/>
        </w:numPr>
        <w:ind w:left="1560" w:hanging="1200"/>
        <w:jc w:val="both"/>
        <w:rPr>
          <w:rFonts w:ascii="Century Gothic" w:hAnsi="Century Gothic" w:cs="Arial"/>
          <w:color w:val="000000" w:themeColor="text1"/>
        </w:rPr>
      </w:pPr>
      <w:r w:rsidRPr="00202408">
        <w:rPr>
          <w:rFonts w:ascii="Century Gothic" w:hAnsi="Century Gothic" w:cs="Arial"/>
          <w:color w:val="000000" w:themeColor="text1"/>
        </w:rPr>
        <w:t xml:space="preserve">Refusal Of A Request To Take On Additional Work </w:t>
      </w:r>
    </w:p>
    <w:p w14:paraId="4CBA8152" w14:textId="20261E90" w:rsidR="005678CD" w:rsidRPr="00202408" w:rsidRDefault="005678CD" w:rsidP="00515B92">
      <w:pPr>
        <w:pStyle w:val="CM29"/>
        <w:numPr>
          <w:ilvl w:val="0"/>
          <w:numId w:val="77"/>
        </w:numPr>
        <w:ind w:left="1560" w:hanging="1200"/>
        <w:jc w:val="both"/>
        <w:rPr>
          <w:rFonts w:ascii="Century Gothic" w:hAnsi="Century Gothic" w:cs="Arial"/>
          <w:color w:val="000000" w:themeColor="text1"/>
        </w:rPr>
      </w:pPr>
      <w:r w:rsidRPr="00202408">
        <w:rPr>
          <w:rFonts w:ascii="Century Gothic" w:hAnsi="Century Gothic" w:cs="Arial"/>
          <w:color w:val="000000" w:themeColor="text1"/>
        </w:rPr>
        <w:t>Computer/It Use</w:t>
      </w:r>
    </w:p>
    <w:p w14:paraId="2A000F17" w14:textId="716F39D9" w:rsidR="005678CD" w:rsidRPr="00202408" w:rsidRDefault="005678CD" w:rsidP="00515B92">
      <w:pPr>
        <w:pStyle w:val="CM29"/>
        <w:numPr>
          <w:ilvl w:val="0"/>
          <w:numId w:val="77"/>
        </w:numPr>
        <w:ind w:left="1560" w:hanging="1200"/>
        <w:jc w:val="both"/>
        <w:rPr>
          <w:rFonts w:ascii="Century Gothic" w:hAnsi="Century Gothic" w:cs="Arial"/>
          <w:color w:val="000000" w:themeColor="text1"/>
        </w:rPr>
      </w:pPr>
      <w:r w:rsidRPr="00202408">
        <w:rPr>
          <w:rFonts w:ascii="Century Gothic" w:hAnsi="Century Gothic" w:cs="Arial"/>
          <w:color w:val="000000" w:themeColor="text1"/>
        </w:rPr>
        <w:t xml:space="preserve">Misuse Of Computers/It </w:t>
      </w:r>
    </w:p>
    <w:p w14:paraId="4F7CD9BA" w14:textId="2C179236" w:rsidR="004274CC" w:rsidRPr="00202408" w:rsidRDefault="005678CD" w:rsidP="004274CC">
      <w:pPr>
        <w:pStyle w:val="CM29"/>
        <w:numPr>
          <w:ilvl w:val="0"/>
          <w:numId w:val="77"/>
        </w:numPr>
        <w:ind w:left="1560" w:hanging="1200"/>
        <w:jc w:val="both"/>
        <w:rPr>
          <w:rFonts w:ascii="Century Gothic" w:hAnsi="Century Gothic" w:cs="Arial"/>
          <w:color w:val="000000" w:themeColor="text1"/>
        </w:rPr>
      </w:pPr>
      <w:r w:rsidRPr="00202408">
        <w:rPr>
          <w:rFonts w:ascii="Century Gothic" w:hAnsi="Century Gothic" w:cs="Arial"/>
          <w:color w:val="000000" w:themeColor="text1"/>
        </w:rPr>
        <w:t>Use Of Social Networking Sites</w:t>
      </w:r>
    </w:p>
    <w:p w14:paraId="1080BD2F" w14:textId="3C60C6B3" w:rsidR="005678CD" w:rsidRPr="00202408" w:rsidRDefault="008D744E" w:rsidP="008D744E">
      <w:pPr>
        <w:pStyle w:val="Default"/>
        <w:tabs>
          <w:tab w:val="left" w:pos="1560"/>
        </w:tabs>
        <w:ind w:left="360"/>
        <w:rPr>
          <w:rFonts w:ascii="Century Gothic" w:hAnsi="Century Gothic" w:cs="Arial"/>
          <w:color w:val="000000" w:themeColor="text1"/>
        </w:rPr>
      </w:pPr>
      <w:r w:rsidRPr="00202408">
        <w:rPr>
          <w:rFonts w:ascii="Century Gothic" w:hAnsi="Century Gothic" w:cs="Arial"/>
          <w:color w:val="000000" w:themeColor="text1"/>
        </w:rPr>
        <w:t>24.</w:t>
      </w:r>
      <w:r w:rsidRPr="00202408">
        <w:rPr>
          <w:rFonts w:ascii="Century Gothic" w:hAnsi="Century Gothic" w:cs="Arial"/>
          <w:color w:val="000000" w:themeColor="text1"/>
        </w:rPr>
        <w:tab/>
      </w:r>
      <w:r w:rsidR="005678CD" w:rsidRPr="00202408">
        <w:rPr>
          <w:rFonts w:ascii="Century Gothic" w:hAnsi="Century Gothic" w:cs="Arial"/>
          <w:color w:val="000000" w:themeColor="text1"/>
        </w:rPr>
        <w:t xml:space="preserve">Personal Interests </w:t>
      </w:r>
    </w:p>
    <w:p w14:paraId="35E67DE1" w14:textId="35569F0A" w:rsidR="005678CD" w:rsidRPr="00202408" w:rsidRDefault="00EF38B8" w:rsidP="00EF38B8">
      <w:pPr>
        <w:pStyle w:val="CM29"/>
        <w:numPr>
          <w:ilvl w:val="0"/>
          <w:numId w:val="83"/>
        </w:numPr>
        <w:tabs>
          <w:tab w:val="left" w:pos="1560"/>
        </w:tabs>
        <w:jc w:val="both"/>
        <w:rPr>
          <w:rFonts w:ascii="Century Gothic" w:hAnsi="Century Gothic" w:cs="Arial"/>
          <w:color w:val="000000" w:themeColor="text1"/>
        </w:rPr>
      </w:pPr>
      <w:r w:rsidRPr="00202408">
        <w:rPr>
          <w:rFonts w:ascii="Century Gothic" w:hAnsi="Century Gothic"/>
          <w:color w:val="000000" w:themeColor="text1"/>
          <w:lang w:bidi="en-GB"/>
        </w:rPr>
        <w:tab/>
      </w:r>
      <w:r w:rsidR="005678CD" w:rsidRPr="00202408">
        <w:rPr>
          <w:rFonts w:ascii="Century Gothic" w:hAnsi="Century Gothic"/>
          <w:color w:val="000000" w:themeColor="text1"/>
          <w:lang w:bidi="en-GB"/>
        </w:rPr>
        <w:t xml:space="preserve">Gifts And Hospitality </w:t>
      </w:r>
    </w:p>
    <w:p w14:paraId="6677F75A" w14:textId="77777777" w:rsidR="005678CD" w:rsidRPr="00202408" w:rsidRDefault="005678CD" w:rsidP="00EF38B8">
      <w:pPr>
        <w:pStyle w:val="CM29"/>
        <w:numPr>
          <w:ilvl w:val="0"/>
          <w:numId w:val="83"/>
        </w:numPr>
        <w:ind w:left="1560" w:hanging="1200"/>
        <w:jc w:val="both"/>
        <w:rPr>
          <w:rFonts w:ascii="Century Gothic" w:hAnsi="Century Gothic" w:cs="Arial"/>
          <w:color w:val="000000" w:themeColor="text1"/>
        </w:rPr>
      </w:pPr>
      <w:r w:rsidRPr="00202408">
        <w:rPr>
          <w:rFonts w:ascii="Century Gothic" w:hAnsi="Century Gothic"/>
          <w:color w:val="000000" w:themeColor="text1"/>
          <w:lang w:bidi="en-GB"/>
        </w:rPr>
        <w:t>Corruption</w:t>
      </w:r>
    </w:p>
    <w:p w14:paraId="23593700" w14:textId="2C7E3151" w:rsidR="005678CD" w:rsidRPr="00202408" w:rsidRDefault="005678CD" w:rsidP="00EF38B8">
      <w:pPr>
        <w:pStyle w:val="CM29"/>
        <w:numPr>
          <w:ilvl w:val="0"/>
          <w:numId w:val="83"/>
        </w:numPr>
        <w:ind w:left="1560" w:hanging="1200"/>
        <w:jc w:val="both"/>
        <w:rPr>
          <w:rFonts w:ascii="Century Gothic" w:hAnsi="Century Gothic" w:cs="Arial"/>
          <w:color w:val="000000" w:themeColor="text1"/>
        </w:rPr>
      </w:pPr>
      <w:r w:rsidRPr="00202408">
        <w:rPr>
          <w:rFonts w:ascii="Century Gothic" w:hAnsi="Century Gothic" w:cs="Arial"/>
          <w:color w:val="000000" w:themeColor="text1"/>
        </w:rPr>
        <w:t xml:space="preserve">Sponsorship – Giving And Receiving </w:t>
      </w:r>
    </w:p>
    <w:p w14:paraId="309FC5C8" w14:textId="72EB6E05" w:rsidR="005678CD" w:rsidRPr="00202408" w:rsidRDefault="00EF38B8" w:rsidP="00EF38B8">
      <w:pPr>
        <w:pStyle w:val="CM29"/>
        <w:numPr>
          <w:ilvl w:val="0"/>
          <w:numId w:val="74"/>
        </w:numPr>
        <w:tabs>
          <w:tab w:val="left" w:pos="1560"/>
        </w:tabs>
        <w:jc w:val="both"/>
        <w:rPr>
          <w:rFonts w:ascii="Century Gothic" w:hAnsi="Century Gothic" w:cs="Arial"/>
          <w:color w:val="000000" w:themeColor="text1"/>
        </w:rPr>
      </w:pPr>
      <w:r w:rsidRPr="00202408">
        <w:rPr>
          <w:rFonts w:ascii="Century Gothic" w:hAnsi="Century Gothic" w:cs="Arial"/>
          <w:color w:val="000000" w:themeColor="text1"/>
        </w:rPr>
        <w:tab/>
      </w:r>
      <w:r w:rsidR="005678CD" w:rsidRPr="00202408">
        <w:rPr>
          <w:rFonts w:ascii="Century Gothic" w:hAnsi="Century Gothic" w:cs="Arial"/>
          <w:color w:val="000000" w:themeColor="text1"/>
        </w:rPr>
        <w:t xml:space="preserve">Tender Procedures </w:t>
      </w:r>
    </w:p>
    <w:p w14:paraId="7C7347C5" w14:textId="77777777" w:rsidR="005678CD" w:rsidRPr="00202408" w:rsidRDefault="005678CD" w:rsidP="00515B92">
      <w:pPr>
        <w:pStyle w:val="CM29"/>
        <w:numPr>
          <w:ilvl w:val="0"/>
          <w:numId w:val="74"/>
        </w:numPr>
        <w:ind w:left="1560" w:hanging="1200"/>
        <w:jc w:val="both"/>
        <w:rPr>
          <w:rFonts w:ascii="Century Gothic" w:hAnsi="Century Gothic" w:cs="Arial"/>
          <w:color w:val="000000" w:themeColor="text1"/>
        </w:rPr>
      </w:pPr>
      <w:r w:rsidRPr="00202408">
        <w:rPr>
          <w:rFonts w:ascii="Century Gothic" w:hAnsi="Century Gothic"/>
          <w:color w:val="000000" w:themeColor="text1"/>
          <w:lang w:bidi="en-GB"/>
        </w:rPr>
        <w:t>Finance Policy</w:t>
      </w:r>
    </w:p>
    <w:p w14:paraId="6D9540A8" w14:textId="61DB0178" w:rsidR="005678CD" w:rsidRPr="00202408" w:rsidRDefault="00EF38B8" w:rsidP="00EF38B8">
      <w:pPr>
        <w:pStyle w:val="CM29"/>
        <w:numPr>
          <w:ilvl w:val="0"/>
          <w:numId w:val="75"/>
        </w:numPr>
        <w:tabs>
          <w:tab w:val="left" w:pos="1560"/>
        </w:tabs>
        <w:jc w:val="both"/>
        <w:rPr>
          <w:rFonts w:ascii="Century Gothic" w:hAnsi="Century Gothic" w:cs="Arial"/>
          <w:color w:val="000000" w:themeColor="text1"/>
        </w:rPr>
      </w:pPr>
      <w:r w:rsidRPr="00202408">
        <w:rPr>
          <w:rFonts w:ascii="Century Gothic" w:hAnsi="Century Gothic" w:cs="Arial"/>
          <w:color w:val="000000" w:themeColor="text1"/>
        </w:rPr>
        <w:tab/>
      </w:r>
      <w:r w:rsidR="005678CD" w:rsidRPr="00202408">
        <w:rPr>
          <w:rFonts w:ascii="Century Gothic" w:hAnsi="Century Gothic" w:cs="Arial"/>
          <w:color w:val="000000" w:themeColor="text1"/>
        </w:rPr>
        <w:t xml:space="preserve">Equality </w:t>
      </w:r>
    </w:p>
    <w:p w14:paraId="11DE630C" w14:textId="77777777" w:rsidR="005678CD" w:rsidRPr="00202408" w:rsidRDefault="005678CD" w:rsidP="00515B92">
      <w:pPr>
        <w:pStyle w:val="CM29"/>
        <w:numPr>
          <w:ilvl w:val="0"/>
          <w:numId w:val="75"/>
        </w:numPr>
        <w:ind w:left="1560" w:hanging="1200"/>
        <w:jc w:val="both"/>
        <w:rPr>
          <w:rFonts w:ascii="Century Gothic" w:hAnsi="Century Gothic" w:cs="Arial"/>
          <w:color w:val="000000" w:themeColor="text1"/>
        </w:rPr>
      </w:pPr>
      <w:r w:rsidRPr="00202408">
        <w:rPr>
          <w:rFonts w:ascii="Century Gothic" w:hAnsi="Century Gothic"/>
          <w:color w:val="000000" w:themeColor="text1"/>
        </w:rPr>
        <w:t xml:space="preserve">Contact With The Press And Media </w:t>
      </w:r>
    </w:p>
    <w:p w14:paraId="1B8A7A22" w14:textId="77777777" w:rsidR="005678CD" w:rsidRPr="00202408" w:rsidRDefault="005678CD" w:rsidP="00515B92">
      <w:pPr>
        <w:pStyle w:val="CM29"/>
        <w:numPr>
          <w:ilvl w:val="0"/>
          <w:numId w:val="75"/>
        </w:numPr>
        <w:ind w:left="1560" w:hanging="1200"/>
        <w:jc w:val="both"/>
        <w:rPr>
          <w:rFonts w:ascii="Century Gothic" w:hAnsi="Century Gothic" w:cs="Arial"/>
          <w:color w:val="000000" w:themeColor="text1"/>
        </w:rPr>
      </w:pPr>
      <w:r w:rsidRPr="00202408">
        <w:rPr>
          <w:rFonts w:ascii="Century Gothic" w:hAnsi="Century Gothic"/>
          <w:color w:val="000000" w:themeColor="text1"/>
        </w:rPr>
        <w:t xml:space="preserve">Talks To Outside Bodies, Radio And Television Interviews, Contributions To Publications, Etc. </w:t>
      </w:r>
    </w:p>
    <w:p w14:paraId="2A7C3BBA" w14:textId="77777777" w:rsidR="005678CD" w:rsidRPr="00202408" w:rsidRDefault="005678CD" w:rsidP="00515B92">
      <w:pPr>
        <w:pStyle w:val="CM29"/>
        <w:numPr>
          <w:ilvl w:val="0"/>
          <w:numId w:val="75"/>
        </w:numPr>
        <w:ind w:left="1560" w:hanging="1200"/>
        <w:jc w:val="both"/>
        <w:rPr>
          <w:rFonts w:ascii="Century Gothic" w:hAnsi="Century Gothic" w:cs="Arial"/>
          <w:color w:val="000000" w:themeColor="text1"/>
        </w:rPr>
      </w:pPr>
      <w:r w:rsidRPr="00202408">
        <w:rPr>
          <w:rFonts w:ascii="Century Gothic" w:hAnsi="Century Gothic"/>
          <w:color w:val="000000" w:themeColor="text1"/>
        </w:rPr>
        <w:t>Smoking And Vaping</w:t>
      </w:r>
    </w:p>
    <w:p w14:paraId="7B0C0C15" w14:textId="77777777" w:rsidR="005678CD" w:rsidRPr="00202408" w:rsidRDefault="005678CD" w:rsidP="00515B92">
      <w:pPr>
        <w:pStyle w:val="CM29"/>
        <w:numPr>
          <w:ilvl w:val="0"/>
          <w:numId w:val="75"/>
        </w:numPr>
        <w:ind w:left="1560" w:hanging="1200"/>
        <w:jc w:val="both"/>
        <w:rPr>
          <w:rFonts w:ascii="Century Gothic" w:hAnsi="Century Gothic" w:cs="Arial"/>
          <w:color w:val="000000" w:themeColor="text1"/>
        </w:rPr>
      </w:pPr>
      <w:r w:rsidRPr="00202408">
        <w:rPr>
          <w:rFonts w:ascii="Century Gothic" w:hAnsi="Century Gothic"/>
          <w:color w:val="000000" w:themeColor="text1"/>
        </w:rPr>
        <w:t>Drug And Alcohol Misuse</w:t>
      </w:r>
    </w:p>
    <w:p w14:paraId="183886B4" w14:textId="658AC6FD" w:rsidR="005678CD" w:rsidRPr="00202408" w:rsidRDefault="005678CD" w:rsidP="00515B92">
      <w:pPr>
        <w:pStyle w:val="CM29"/>
        <w:numPr>
          <w:ilvl w:val="0"/>
          <w:numId w:val="75"/>
        </w:numPr>
        <w:ind w:left="1560" w:hanging="1200"/>
        <w:jc w:val="both"/>
        <w:rPr>
          <w:rFonts w:ascii="Century Gothic" w:hAnsi="Century Gothic"/>
          <w:color w:val="000000" w:themeColor="text1"/>
        </w:rPr>
      </w:pPr>
      <w:r w:rsidRPr="00202408">
        <w:rPr>
          <w:rFonts w:ascii="Century Gothic" w:hAnsi="Century Gothic"/>
          <w:color w:val="000000" w:themeColor="text1"/>
        </w:rPr>
        <w:t xml:space="preserve">Notification Of Criminal Investigations And Other Required Disclosures </w:t>
      </w:r>
    </w:p>
    <w:p w14:paraId="1800BBF1" w14:textId="77777777" w:rsidR="007C4624" w:rsidRPr="00202408" w:rsidRDefault="007C4624" w:rsidP="007C4624">
      <w:pPr>
        <w:pStyle w:val="Default"/>
      </w:pPr>
    </w:p>
    <w:p w14:paraId="18D8A102" w14:textId="36071EBF" w:rsidR="005678CD" w:rsidRPr="00202408" w:rsidRDefault="005678CD" w:rsidP="008D7632">
      <w:pPr>
        <w:pStyle w:val="ListParagraph"/>
        <w:ind w:left="1560" w:hanging="1702"/>
        <w:rPr>
          <w:rFonts w:ascii="Century Gothic" w:hAnsi="Century Gothic"/>
          <w:bCs/>
          <w:sz w:val="24"/>
          <w:szCs w:val="24"/>
        </w:rPr>
      </w:pPr>
      <w:r w:rsidRPr="00202408">
        <w:rPr>
          <w:rFonts w:ascii="Century Gothic" w:hAnsi="Century Gothic"/>
          <w:bCs/>
          <w:sz w:val="24"/>
          <w:szCs w:val="24"/>
        </w:rPr>
        <w:t xml:space="preserve">Annex A </w:t>
      </w:r>
      <w:r w:rsidRPr="00202408">
        <w:rPr>
          <w:rFonts w:ascii="Century Gothic" w:hAnsi="Century Gothic"/>
          <w:bCs/>
          <w:sz w:val="24"/>
          <w:szCs w:val="24"/>
        </w:rPr>
        <w:tab/>
        <w:t>Code Of Conduct For Members</w:t>
      </w:r>
      <w:r w:rsidR="009674DD" w:rsidRPr="00202408">
        <w:rPr>
          <w:rFonts w:ascii="Century Gothic" w:hAnsi="Century Gothic"/>
          <w:bCs/>
          <w:sz w:val="24"/>
          <w:szCs w:val="24"/>
        </w:rPr>
        <w:t xml:space="preserve"> and </w:t>
      </w:r>
      <w:r w:rsidR="003E5C5F" w:rsidRPr="00202408">
        <w:rPr>
          <w:rFonts w:ascii="Century Gothic" w:hAnsi="Century Gothic"/>
          <w:bCs/>
          <w:sz w:val="24"/>
          <w:szCs w:val="24"/>
        </w:rPr>
        <w:t>Directors</w:t>
      </w:r>
    </w:p>
    <w:p w14:paraId="49A589F1" w14:textId="14D96E76" w:rsidR="005678CD" w:rsidRPr="00202408" w:rsidRDefault="005678CD" w:rsidP="00515B92">
      <w:pPr>
        <w:pStyle w:val="ListParagraph"/>
        <w:ind w:left="1560" w:hanging="1702"/>
        <w:rPr>
          <w:rFonts w:ascii="Century Gothic" w:hAnsi="Century Gothic"/>
          <w:bCs/>
          <w:sz w:val="24"/>
          <w:szCs w:val="24"/>
        </w:rPr>
      </w:pPr>
      <w:r w:rsidRPr="00202408">
        <w:rPr>
          <w:rFonts w:ascii="Century Gothic" w:hAnsi="Century Gothic"/>
          <w:bCs/>
          <w:sz w:val="24"/>
          <w:szCs w:val="24"/>
        </w:rPr>
        <w:t xml:space="preserve">Annex </w:t>
      </w:r>
      <w:r w:rsidR="008D7632" w:rsidRPr="00202408">
        <w:rPr>
          <w:rFonts w:ascii="Century Gothic" w:hAnsi="Century Gothic"/>
          <w:bCs/>
          <w:sz w:val="24"/>
          <w:szCs w:val="24"/>
        </w:rPr>
        <w:t>B</w:t>
      </w:r>
      <w:r w:rsidRPr="00202408">
        <w:rPr>
          <w:rFonts w:ascii="Century Gothic" w:hAnsi="Century Gothic"/>
          <w:bCs/>
          <w:sz w:val="24"/>
          <w:szCs w:val="24"/>
        </w:rPr>
        <w:t xml:space="preserve"> </w:t>
      </w:r>
      <w:r w:rsidRPr="00202408">
        <w:rPr>
          <w:rFonts w:ascii="Century Gothic" w:hAnsi="Century Gothic"/>
          <w:bCs/>
          <w:sz w:val="24"/>
          <w:szCs w:val="24"/>
        </w:rPr>
        <w:tab/>
        <w:t>Gifts And Hospitality</w:t>
      </w:r>
    </w:p>
    <w:p w14:paraId="6EA9AF93" w14:textId="71FC700F" w:rsidR="005678CD" w:rsidRPr="00202408" w:rsidRDefault="005678CD" w:rsidP="00515B92">
      <w:pPr>
        <w:pStyle w:val="ListParagraph"/>
        <w:ind w:left="1560" w:hanging="1702"/>
        <w:rPr>
          <w:rFonts w:ascii="Century Gothic" w:hAnsi="Century Gothic"/>
          <w:bCs/>
          <w:sz w:val="24"/>
          <w:szCs w:val="24"/>
        </w:rPr>
      </w:pPr>
      <w:r w:rsidRPr="00202408">
        <w:rPr>
          <w:rFonts w:ascii="Century Gothic" w:hAnsi="Century Gothic"/>
          <w:bCs/>
          <w:sz w:val="24"/>
          <w:szCs w:val="24"/>
        </w:rPr>
        <w:t xml:space="preserve">Annex </w:t>
      </w:r>
      <w:r w:rsidR="008D7632" w:rsidRPr="00202408">
        <w:rPr>
          <w:rFonts w:ascii="Century Gothic" w:hAnsi="Century Gothic"/>
          <w:bCs/>
          <w:sz w:val="24"/>
          <w:szCs w:val="24"/>
        </w:rPr>
        <w:t>C</w:t>
      </w:r>
      <w:r w:rsidRPr="00202408">
        <w:rPr>
          <w:rFonts w:ascii="Century Gothic" w:hAnsi="Century Gothic"/>
          <w:bCs/>
          <w:sz w:val="24"/>
          <w:szCs w:val="24"/>
        </w:rPr>
        <w:tab/>
        <w:t>Record Of Gifts And Hospitality</w:t>
      </w:r>
    </w:p>
    <w:p w14:paraId="7EC1901C" w14:textId="1E5AC86B" w:rsidR="005678CD" w:rsidRPr="00202408" w:rsidRDefault="005678CD" w:rsidP="005678CD">
      <w:pPr>
        <w:pStyle w:val="ListParagraph"/>
        <w:ind w:left="1560" w:hanging="1702"/>
        <w:rPr>
          <w:rFonts w:ascii="Century Gothic" w:hAnsi="Century Gothic"/>
          <w:bCs/>
          <w:sz w:val="24"/>
          <w:szCs w:val="24"/>
        </w:rPr>
      </w:pPr>
      <w:r w:rsidRPr="00202408">
        <w:rPr>
          <w:rFonts w:ascii="Century Gothic" w:hAnsi="Century Gothic"/>
          <w:bCs/>
          <w:sz w:val="24"/>
          <w:szCs w:val="24"/>
        </w:rPr>
        <w:t xml:space="preserve">Annex </w:t>
      </w:r>
      <w:r w:rsidR="008D7632" w:rsidRPr="00202408">
        <w:rPr>
          <w:rFonts w:ascii="Century Gothic" w:hAnsi="Century Gothic"/>
          <w:bCs/>
          <w:sz w:val="24"/>
          <w:szCs w:val="24"/>
        </w:rPr>
        <w:t>D</w:t>
      </w:r>
      <w:r w:rsidRPr="00202408">
        <w:rPr>
          <w:rFonts w:ascii="Century Gothic" w:hAnsi="Century Gothic"/>
          <w:bCs/>
          <w:sz w:val="24"/>
          <w:szCs w:val="24"/>
        </w:rPr>
        <w:t xml:space="preserve"> </w:t>
      </w:r>
      <w:r w:rsidRPr="00202408">
        <w:rPr>
          <w:rFonts w:ascii="Century Gothic" w:hAnsi="Century Gothic"/>
          <w:bCs/>
          <w:sz w:val="24"/>
          <w:szCs w:val="24"/>
        </w:rPr>
        <w:tab/>
        <w:t>Disqualification Under The Childcare Act 2006 – Amended Regulations</w:t>
      </w:r>
    </w:p>
    <w:p w14:paraId="1DAF9F3F" w14:textId="77777777" w:rsidR="005678CD" w:rsidRPr="00202408" w:rsidRDefault="005678CD" w:rsidP="00515B92">
      <w:pPr>
        <w:pStyle w:val="ListParagraph"/>
        <w:ind w:left="1560" w:hanging="1702"/>
        <w:rPr>
          <w:rFonts w:ascii="Century Gothic" w:hAnsi="Century Gothic"/>
          <w:bCs/>
          <w:sz w:val="24"/>
          <w:szCs w:val="24"/>
        </w:rPr>
      </w:pPr>
    </w:p>
    <w:p w14:paraId="04A9FDFF" w14:textId="77777777" w:rsidR="0016210B" w:rsidRPr="00202408" w:rsidRDefault="006F393E" w:rsidP="0016210B">
      <w:pPr>
        <w:pStyle w:val="Heading4"/>
        <w:pBdr>
          <w:top w:val="single" w:sz="4" w:space="1" w:color="auto"/>
          <w:left w:val="single" w:sz="4" w:space="4" w:color="auto"/>
          <w:bottom w:val="single" w:sz="4" w:space="1" w:color="auto"/>
          <w:right w:val="single" w:sz="4" w:space="4" w:color="auto"/>
        </w:pBdr>
        <w:rPr>
          <w:rFonts w:ascii="Century Gothic" w:hAnsi="Century Gothic" w:cs="Arial"/>
          <w:color w:val="000000" w:themeColor="text1"/>
          <w:szCs w:val="24"/>
        </w:rPr>
      </w:pPr>
      <w:r w:rsidRPr="00202408">
        <w:rPr>
          <w:rFonts w:ascii="Century Gothic" w:hAnsi="Century Gothic" w:cs="Arial"/>
          <w:color w:val="000000" w:themeColor="text1"/>
          <w:szCs w:val="24"/>
        </w:rPr>
        <w:lastRenderedPageBreak/>
        <w:t>CODE OF CONDUCT FOR ACADEMY</w:t>
      </w:r>
      <w:r w:rsidR="0016210B" w:rsidRPr="00202408">
        <w:rPr>
          <w:rFonts w:ascii="Century Gothic" w:hAnsi="Century Gothic" w:cs="Arial"/>
          <w:color w:val="000000" w:themeColor="text1"/>
          <w:szCs w:val="24"/>
        </w:rPr>
        <w:t xml:space="preserve"> EMPLOYEES</w:t>
      </w:r>
    </w:p>
    <w:p w14:paraId="0881D0B8" w14:textId="77777777" w:rsidR="0016210B" w:rsidRPr="00202408" w:rsidRDefault="0016210B" w:rsidP="0016210B">
      <w:pPr>
        <w:pStyle w:val="Heading4"/>
        <w:pBdr>
          <w:top w:val="single" w:sz="4" w:space="1" w:color="auto"/>
          <w:left w:val="single" w:sz="4" w:space="4" w:color="auto"/>
          <w:bottom w:val="single" w:sz="4" w:space="1" w:color="auto"/>
          <w:right w:val="single" w:sz="4" w:space="4" w:color="auto"/>
        </w:pBdr>
        <w:ind w:left="0" w:firstLine="0"/>
        <w:jc w:val="left"/>
        <w:rPr>
          <w:rFonts w:ascii="Century Gothic" w:hAnsi="Century Gothic" w:cs="Arial"/>
          <w:color w:val="000000" w:themeColor="text1"/>
          <w:szCs w:val="24"/>
        </w:rPr>
      </w:pPr>
    </w:p>
    <w:p w14:paraId="7730D558" w14:textId="77777777" w:rsidR="0016210B" w:rsidRPr="00202408" w:rsidRDefault="0016210B" w:rsidP="0016210B">
      <w:pPr>
        <w:jc w:val="both"/>
        <w:rPr>
          <w:rFonts w:ascii="Century Gothic" w:hAnsi="Century Gothic" w:cs="Arial"/>
          <w:b/>
          <w:color w:val="000000" w:themeColor="text1"/>
          <w:szCs w:val="24"/>
        </w:rPr>
      </w:pPr>
      <w:r w:rsidRPr="00202408">
        <w:rPr>
          <w:rFonts w:ascii="Century Gothic" w:hAnsi="Century Gothic" w:cs="Arial"/>
          <w:color w:val="000000" w:themeColor="text1"/>
          <w:szCs w:val="24"/>
        </w:rPr>
        <w:tab/>
      </w:r>
      <w:r w:rsidRPr="00202408">
        <w:rPr>
          <w:rFonts w:ascii="Century Gothic" w:hAnsi="Century Gothic" w:cs="Arial"/>
          <w:color w:val="000000" w:themeColor="text1"/>
          <w:szCs w:val="24"/>
        </w:rPr>
        <w:tab/>
      </w:r>
      <w:r w:rsidRPr="00202408">
        <w:rPr>
          <w:rFonts w:ascii="Century Gothic" w:hAnsi="Century Gothic" w:cs="Arial"/>
          <w:color w:val="000000" w:themeColor="text1"/>
          <w:szCs w:val="24"/>
        </w:rPr>
        <w:tab/>
      </w:r>
      <w:r w:rsidRPr="00202408">
        <w:rPr>
          <w:rFonts w:ascii="Century Gothic" w:hAnsi="Century Gothic" w:cs="Arial"/>
          <w:color w:val="000000" w:themeColor="text1"/>
          <w:szCs w:val="24"/>
        </w:rPr>
        <w:tab/>
      </w:r>
      <w:r w:rsidRPr="00202408">
        <w:rPr>
          <w:rFonts w:ascii="Century Gothic" w:hAnsi="Century Gothic" w:cs="Arial"/>
          <w:color w:val="000000" w:themeColor="text1"/>
          <w:szCs w:val="24"/>
        </w:rPr>
        <w:tab/>
      </w:r>
      <w:r w:rsidRPr="00202408">
        <w:rPr>
          <w:rFonts w:ascii="Century Gothic" w:hAnsi="Century Gothic" w:cs="Arial"/>
          <w:color w:val="000000" w:themeColor="text1"/>
          <w:szCs w:val="24"/>
        </w:rPr>
        <w:tab/>
      </w:r>
      <w:r w:rsidRPr="00202408">
        <w:rPr>
          <w:rFonts w:ascii="Century Gothic" w:hAnsi="Century Gothic" w:cs="Arial"/>
          <w:color w:val="000000" w:themeColor="text1"/>
          <w:szCs w:val="24"/>
        </w:rPr>
        <w:tab/>
      </w:r>
      <w:r w:rsidRPr="00202408">
        <w:rPr>
          <w:rFonts w:ascii="Century Gothic" w:hAnsi="Century Gothic" w:cs="Arial"/>
          <w:color w:val="000000" w:themeColor="text1"/>
          <w:szCs w:val="24"/>
        </w:rPr>
        <w:tab/>
      </w:r>
      <w:r w:rsidRPr="00202408">
        <w:rPr>
          <w:rFonts w:ascii="Century Gothic" w:hAnsi="Century Gothic" w:cs="Arial"/>
          <w:color w:val="000000" w:themeColor="text1"/>
          <w:szCs w:val="24"/>
        </w:rPr>
        <w:tab/>
      </w:r>
    </w:p>
    <w:p w14:paraId="27757B25" w14:textId="77777777" w:rsidR="0016210B" w:rsidRPr="00202408" w:rsidRDefault="0016210B" w:rsidP="0016210B">
      <w:pPr>
        <w:pStyle w:val="CM29"/>
        <w:rPr>
          <w:rFonts w:ascii="Century Gothic" w:hAnsi="Century Gothic" w:cs="Arial"/>
          <w:b/>
          <w:bCs/>
          <w:color w:val="000000" w:themeColor="text1"/>
        </w:rPr>
      </w:pPr>
    </w:p>
    <w:p w14:paraId="6101FCC0" w14:textId="77777777" w:rsidR="0016210B" w:rsidRPr="00202408" w:rsidRDefault="0016210B" w:rsidP="0016210B">
      <w:pPr>
        <w:pStyle w:val="CM29"/>
        <w:jc w:val="both"/>
        <w:rPr>
          <w:rFonts w:ascii="Century Gothic" w:hAnsi="Century Gothic" w:cs="Arial"/>
          <w:b/>
          <w:bCs/>
          <w:color w:val="000000" w:themeColor="text1"/>
        </w:rPr>
      </w:pPr>
      <w:r w:rsidRPr="00202408">
        <w:rPr>
          <w:rFonts w:ascii="Century Gothic" w:hAnsi="Century Gothic" w:cs="Arial"/>
          <w:b/>
          <w:bCs/>
          <w:color w:val="000000" w:themeColor="text1"/>
        </w:rPr>
        <w:t>1.</w:t>
      </w:r>
      <w:r w:rsidRPr="00202408">
        <w:rPr>
          <w:rFonts w:ascii="Century Gothic" w:hAnsi="Century Gothic" w:cs="Arial"/>
          <w:b/>
          <w:bCs/>
          <w:color w:val="000000" w:themeColor="text1"/>
        </w:rPr>
        <w:tab/>
        <w:t xml:space="preserve">PURPOSE </w:t>
      </w:r>
    </w:p>
    <w:p w14:paraId="244A4870" w14:textId="77777777" w:rsidR="0016210B" w:rsidRPr="00202408" w:rsidRDefault="0016210B" w:rsidP="0016210B">
      <w:pPr>
        <w:pStyle w:val="Default"/>
        <w:jc w:val="both"/>
        <w:rPr>
          <w:rFonts w:ascii="Century Gothic" w:hAnsi="Century Gothic" w:cs="Arial"/>
          <w:color w:val="000000" w:themeColor="text1"/>
        </w:rPr>
      </w:pPr>
    </w:p>
    <w:p w14:paraId="50C9BFBC" w14:textId="77777777" w:rsidR="0016210B" w:rsidRPr="00202408" w:rsidRDefault="0016210B" w:rsidP="0016210B">
      <w:pPr>
        <w:pStyle w:val="CM29"/>
        <w:jc w:val="both"/>
        <w:rPr>
          <w:rFonts w:ascii="Century Gothic" w:hAnsi="Century Gothic" w:cs="Arial"/>
          <w:color w:val="000000" w:themeColor="text1"/>
        </w:rPr>
      </w:pPr>
      <w:r w:rsidRPr="00202408">
        <w:rPr>
          <w:rFonts w:ascii="Century Gothic" w:hAnsi="Century Gothic" w:cs="Arial"/>
          <w:color w:val="000000" w:themeColor="text1"/>
        </w:rPr>
        <w:t>1.1</w:t>
      </w:r>
      <w:r w:rsidRPr="00202408">
        <w:rPr>
          <w:rFonts w:ascii="Century Gothic" w:hAnsi="Century Gothic" w:cs="Arial"/>
          <w:color w:val="000000" w:themeColor="text1"/>
        </w:rPr>
        <w:tab/>
        <w:t xml:space="preserve">The purpose of having a Code of Conduct is to: </w:t>
      </w:r>
    </w:p>
    <w:p w14:paraId="66CD8156" w14:textId="77777777" w:rsidR="0016210B" w:rsidRPr="00202408" w:rsidRDefault="0016210B" w:rsidP="0016210B">
      <w:pPr>
        <w:pStyle w:val="Default"/>
        <w:tabs>
          <w:tab w:val="num" w:pos="0"/>
        </w:tabs>
        <w:jc w:val="both"/>
        <w:rPr>
          <w:rFonts w:ascii="Century Gothic" w:hAnsi="Century Gothic" w:cs="Arial"/>
          <w:color w:val="000000" w:themeColor="text1"/>
        </w:rPr>
      </w:pPr>
    </w:p>
    <w:p w14:paraId="74E7AB9D" w14:textId="77777777" w:rsidR="0016210B" w:rsidRPr="00202408" w:rsidRDefault="0016210B" w:rsidP="00B56C15">
      <w:pPr>
        <w:pStyle w:val="Default"/>
        <w:numPr>
          <w:ilvl w:val="0"/>
          <w:numId w:val="1"/>
        </w:numPr>
        <w:tabs>
          <w:tab w:val="clear" w:pos="360"/>
          <w:tab w:val="num" w:pos="1276"/>
        </w:tabs>
        <w:ind w:left="1276" w:hanging="567"/>
        <w:jc w:val="both"/>
        <w:rPr>
          <w:rFonts w:ascii="Century Gothic" w:hAnsi="Century Gothic" w:cs="Arial"/>
          <w:color w:val="000000" w:themeColor="text1"/>
        </w:rPr>
      </w:pPr>
      <w:r w:rsidRPr="00202408">
        <w:rPr>
          <w:rFonts w:ascii="Century Gothic" w:hAnsi="Century Gothic" w:cs="Arial"/>
          <w:color w:val="000000" w:themeColor="text1"/>
        </w:rPr>
        <w:t xml:space="preserve">To make a clear statement about the standards of conduct expected of employees of </w:t>
      </w:r>
      <w:r w:rsidR="006F393E" w:rsidRPr="00202408">
        <w:rPr>
          <w:rFonts w:ascii="Century Gothic" w:hAnsi="Century Gothic" w:cs="Arial"/>
          <w:color w:val="000000" w:themeColor="text1"/>
        </w:rPr>
        <w:t>the Academy</w:t>
      </w:r>
    </w:p>
    <w:p w14:paraId="76AF8B09" w14:textId="77777777" w:rsidR="0016210B" w:rsidRPr="00202408" w:rsidRDefault="0016210B" w:rsidP="00B56C15">
      <w:pPr>
        <w:pStyle w:val="Default"/>
        <w:numPr>
          <w:ilvl w:val="0"/>
          <w:numId w:val="1"/>
        </w:numPr>
        <w:tabs>
          <w:tab w:val="clear" w:pos="360"/>
          <w:tab w:val="num" w:pos="1276"/>
        </w:tabs>
        <w:ind w:left="1276" w:hanging="567"/>
        <w:jc w:val="both"/>
        <w:rPr>
          <w:rFonts w:ascii="Century Gothic" w:hAnsi="Century Gothic" w:cs="Arial"/>
          <w:color w:val="000000" w:themeColor="text1"/>
        </w:rPr>
      </w:pPr>
      <w:r w:rsidRPr="00202408">
        <w:rPr>
          <w:rFonts w:ascii="Century Gothic" w:hAnsi="Century Gothic" w:cs="Arial"/>
          <w:color w:val="000000" w:themeColor="text1"/>
        </w:rPr>
        <w:t xml:space="preserve">To ensure the highest standards of conduct by identifying </w:t>
      </w:r>
      <w:r w:rsidR="006F393E" w:rsidRPr="00202408">
        <w:rPr>
          <w:rFonts w:ascii="Century Gothic" w:hAnsi="Century Gothic" w:cs="Arial"/>
          <w:color w:val="000000" w:themeColor="text1"/>
        </w:rPr>
        <w:t>Academy</w:t>
      </w:r>
      <w:r w:rsidRPr="00202408">
        <w:rPr>
          <w:rFonts w:ascii="Century Gothic" w:hAnsi="Century Gothic" w:cs="Arial"/>
          <w:color w:val="000000" w:themeColor="text1"/>
        </w:rPr>
        <w:t xml:space="preserve"> standards which sit alongside professional codes and guidelines </w:t>
      </w:r>
    </w:p>
    <w:p w14:paraId="4775D2C7" w14:textId="77777777" w:rsidR="0016210B" w:rsidRPr="00202408" w:rsidRDefault="0016210B" w:rsidP="00B56C15">
      <w:pPr>
        <w:pStyle w:val="Default"/>
        <w:numPr>
          <w:ilvl w:val="0"/>
          <w:numId w:val="1"/>
        </w:numPr>
        <w:tabs>
          <w:tab w:val="clear" w:pos="360"/>
          <w:tab w:val="num" w:pos="1276"/>
        </w:tabs>
        <w:ind w:left="1276" w:hanging="567"/>
        <w:jc w:val="both"/>
        <w:rPr>
          <w:rFonts w:ascii="Century Gothic" w:hAnsi="Century Gothic" w:cs="Arial"/>
          <w:color w:val="000000" w:themeColor="text1"/>
        </w:rPr>
      </w:pPr>
      <w:r w:rsidRPr="00202408">
        <w:rPr>
          <w:rFonts w:ascii="Century Gothic" w:hAnsi="Century Gothic" w:cs="Arial"/>
          <w:color w:val="000000" w:themeColor="text1"/>
        </w:rPr>
        <w:t xml:space="preserve">Help all employees to act in a way which upholds the </w:t>
      </w:r>
      <w:r w:rsidR="006F393E" w:rsidRPr="00202408">
        <w:rPr>
          <w:rFonts w:ascii="Century Gothic" w:hAnsi="Century Gothic" w:cs="Arial"/>
          <w:color w:val="000000" w:themeColor="text1"/>
        </w:rPr>
        <w:t>Academy</w:t>
      </w:r>
      <w:r w:rsidRPr="00202408">
        <w:rPr>
          <w:rFonts w:ascii="Century Gothic" w:hAnsi="Century Gothic" w:cs="Arial"/>
          <w:color w:val="000000" w:themeColor="text1"/>
        </w:rPr>
        <w:t xml:space="preserve">’s standards and at the same time, protect them from criticism, misunderstanding or complaint. </w:t>
      </w:r>
    </w:p>
    <w:p w14:paraId="0E23F589" w14:textId="77777777" w:rsidR="0016210B" w:rsidRPr="00202408" w:rsidRDefault="0016210B" w:rsidP="00B56C15">
      <w:pPr>
        <w:pStyle w:val="Default"/>
        <w:numPr>
          <w:ilvl w:val="0"/>
          <w:numId w:val="1"/>
        </w:numPr>
        <w:tabs>
          <w:tab w:val="clear" w:pos="360"/>
          <w:tab w:val="num" w:pos="1276"/>
        </w:tabs>
        <w:ind w:left="1276" w:hanging="567"/>
        <w:jc w:val="both"/>
        <w:rPr>
          <w:rFonts w:ascii="Century Gothic" w:hAnsi="Century Gothic" w:cs="Arial"/>
          <w:color w:val="000000" w:themeColor="text1"/>
        </w:rPr>
      </w:pPr>
      <w:r w:rsidRPr="00202408">
        <w:rPr>
          <w:rFonts w:ascii="Century Gothic" w:hAnsi="Century Gothic" w:cs="Arial"/>
          <w:color w:val="000000" w:themeColor="text1"/>
        </w:rPr>
        <w:t xml:space="preserve">To help build trust between the </w:t>
      </w:r>
      <w:r w:rsidR="006F393E" w:rsidRPr="00202408">
        <w:rPr>
          <w:rFonts w:ascii="Century Gothic" w:hAnsi="Century Gothic" w:cs="Arial"/>
          <w:color w:val="000000" w:themeColor="text1"/>
        </w:rPr>
        <w:t>Academy</w:t>
      </w:r>
      <w:r w:rsidRPr="00202408">
        <w:rPr>
          <w:rFonts w:ascii="Century Gothic" w:hAnsi="Century Gothic" w:cs="Arial"/>
          <w:color w:val="000000" w:themeColor="text1"/>
        </w:rPr>
        <w:t xml:space="preserve"> and the people who come into contact with those working for it. </w:t>
      </w:r>
    </w:p>
    <w:p w14:paraId="148F4910" w14:textId="77777777" w:rsidR="0016210B" w:rsidRPr="00202408" w:rsidRDefault="0016210B" w:rsidP="0016210B">
      <w:pPr>
        <w:pStyle w:val="Default"/>
        <w:jc w:val="both"/>
        <w:rPr>
          <w:rFonts w:ascii="Century Gothic" w:hAnsi="Century Gothic" w:cs="Arial"/>
          <w:color w:val="000000" w:themeColor="text1"/>
        </w:rPr>
      </w:pPr>
    </w:p>
    <w:p w14:paraId="57F29871" w14:textId="77777777" w:rsidR="0016210B" w:rsidRPr="00202408" w:rsidRDefault="0016210B" w:rsidP="0016210B">
      <w:pPr>
        <w:pStyle w:val="CM29"/>
        <w:jc w:val="both"/>
        <w:rPr>
          <w:rFonts w:ascii="Century Gothic" w:hAnsi="Century Gothic" w:cs="Arial"/>
          <w:b/>
          <w:bCs/>
          <w:color w:val="000000" w:themeColor="text1"/>
        </w:rPr>
      </w:pPr>
      <w:r w:rsidRPr="00202408">
        <w:rPr>
          <w:rFonts w:ascii="Century Gothic" w:hAnsi="Century Gothic" w:cs="Arial"/>
          <w:b/>
          <w:bCs/>
          <w:color w:val="000000" w:themeColor="text1"/>
        </w:rPr>
        <w:t>2.</w:t>
      </w:r>
      <w:r w:rsidRPr="00202408">
        <w:rPr>
          <w:rFonts w:ascii="Century Gothic" w:hAnsi="Century Gothic" w:cs="Arial"/>
          <w:b/>
          <w:bCs/>
          <w:color w:val="000000" w:themeColor="text1"/>
        </w:rPr>
        <w:tab/>
        <w:t xml:space="preserve">SCOPE </w:t>
      </w:r>
    </w:p>
    <w:p w14:paraId="10CF18A5" w14:textId="77777777" w:rsidR="0016210B" w:rsidRPr="00202408" w:rsidRDefault="0016210B" w:rsidP="0016210B">
      <w:pPr>
        <w:pStyle w:val="Default"/>
        <w:jc w:val="both"/>
        <w:rPr>
          <w:rFonts w:ascii="Century Gothic" w:hAnsi="Century Gothic" w:cs="Arial"/>
          <w:color w:val="000000" w:themeColor="text1"/>
        </w:rPr>
      </w:pPr>
    </w:p>
    <w:p w14:paraId="73F13380" w14:textId="77777777" w:rsidR="0016210B" w:rsidRPr="00202408" w:rsidRDefault="0016210B" w:rsidP="0016210B">
      <w:pPr>
        <w:pStyle w:val="CM29"/>
        <w:jc w:val="both"/>
        <w:rPr>
          <w:rFonts w:ascii="Century Gothic" w:hAnsi="Century Gothic" w:cs="Arial"/>
          <w:color w:val="000000" w:themeColor="text1"/>
        </w:rPr>
      </w:pPr>
      <w:r w:rsidRPr="00202408">
        <w:rPr>
          <w:rFonts w:ascii="Century Gothic" w:hAnsi="Century Gothic" w:cs="Arial"/>
          <w:color w:val="000000" w:themeColor="text1"/>
        </w:rPr>
        <w:t>2.1</w:t>
      </w:r>
      <w:r w:rsidRPr="00202408">
        <w:rPr>
          <w:rFonts w:ascii="Century Gothic" w:hAnsi="Century Gothic" w:cs="Arial"/>
          <w:color w:val="000000" w:themeColor="text1"/>
        </w:rPr>
        <w:tab/>
        <w:t xml:space="preserve">This Code of Conduct applies to: </w:t>
      </w:r>
    </w:p>
    <w:p w14:paraId="0751B33C" w14:textId="77777777" w:rsidR="0016210B" w:rsidRPr="00202408" w:rsidRDefault="0016210B" w:rsidP="0016210B">
      <w:pPr>
        <w:pStyle w:val="Default"/>
        <w:jc w:val="both"/>
        <w:rPr>
          <w:rFonts w:ascii="Century Gothic" w:hAnsi="Century Gothic" w:cs="Arial"/>
          <w:color w:val="000000" w:themeColor="text1"/>
        </w:rPr>
      </w:pPr>
    </w:p>
    <w:p w14:paraId="6455B07A" w14:textId="77777777" w:rsidR="0016210B" w:rsidRPr="00202408" w:rsidRDefault="0016210B" w:rsidP="00B56C15">
      <w:pPr>
        <w:pStyle w:val="Default"/>
        <w:numPr>
          <w:ilvl w:val="0"/>
          <w:numId w:val="2"/>
        </w:numPr>
        <w:tabs>
          <w:tab w:val="clear" w:pos="360"/>
          <w:tab w:val="num" w:pos="1276"/>
        </w:tabs>
        <w:ind w:left="1276" w:hanging="567"/>
        <w:jc w:val="both"/>
        <w:rPr>
          <w:rFonts w:ascii="Century Gothic" w:hAnsi="Century Gothic" w:cs="Arial"/>
          <w:color w:val="000000" w:themeColor="text1"/>
        </w:rPr>
      </w:pPr>
      <w:r w:rsidRPr="00202408">
        <w:rPr>
          <w:rFonts w:ascii="Century Gothic" w:hAnsi="Century Gothic" w:cs="Arial"/>
          <w:color w:val="000000" w:themeColor="text1"/>
        </w:rPr>
        <w:t xml:space="preserve">All employees of the </w:t>
      </w:r>
      <w:r w:rsidR="006F393E" w:rsidRPr="00202408">
        <w:rPr>
          <w:rFonts w:ascii="Century Gothic" w:hAnsi="Century Gothic" w:cs="Arial"/>
          <w:color w:val="000000" w:themeColor="text1"/>
        </w:rPr>
        <w:t>Academy</w:t>
      </w:r>
      <w:r w:rsidRPr="00202408">
        <w:rPr>
          <w:rFonts w:ascii="Century Gothic" w:hAnsi="Century Gothic" w:cs="Arial"/>
          <w:color w:val="000000" w:themeColor="text1"/>
        </w:rPr>
        <w:t xml:space="preserve">. Employees are as defined in section 230 of the Employment Rights Act 1996 or any subsequent legislation. </w:t>
      </w:r>
    </w:p>
    <w:p w14:paraId="4660348D" w14:textId="300557B3" w:rsidR="0016210B" w:rsidRPr="00202408" w:rsidRDefault="0016210B" w:rsidP="00B56C15">
      <w:pPr>
        <w:pStyle w:val="Default"/>
        <w:numPr>
          <w:ilvl w:val="0"/>
          <w:numId w:val="2"/>
        </w:numPr>
        <w:tabs>
          <w:tab w:val="clear" w:pos="360"/>
          <w:tab w:val="num" w:pos="1276"/>
        </w:tabs>
        <w:ind w:left="1276" w:hanging="567"/>
        <w:jc w:val="both"/>
        <w:rPr>
          <w:rFonts w:ascii="Century Gothic" w:hAnsi="Century Gothic" w:cs="Arial"/>
          <w:color w:val="000000" w:themeColor="text1"/>
        </w:rPr>
      </w:pPr>
      <w:r w:rsidRPr="00202408">
        <w:rPr>
          <w:rFonts w:ascii="Century Gothic" w:hAnsi="Century Gothic" w:cs="Arial"/>
          <w:color w:val="000000" w:themeColor="text1"/>
        </w:rPr>
        <w:t xml:space="preserve">Individuals providing services for the </w:t>
      </w:r>
      <w:r w:rsidR="006F393E" w:rsidRPr="00202408">
        <w:rPr>
          <w:rFonts w:ascii="Century Gothic" w:hAnsi="Century Gothic" w:cs="Arial"/>
          <w:color w:val="000000" w:themeColor="text1"/>
        </w:rPr>
        <w:t>Academy</w:t>
      </w:r>
      <w:r w:rsidRPr="00202408">
        <w:rPr>
          <w:rFonts w:ascii="Century Gothic" w:hAnsi="Century Gothic" w:cs="Arial"/>
          <w:color w:val="000000" w:themeColor="text1"/>
        </w:rPr>
        <w:t xml:space="preserve"> e.g. contractors, agencies, self</w:t>
      </w:r>
      <w:r w:rsidRPr="00202408">
        <w:rPr>
          <w:rFonts w:ascii="Century Gothic" w:hAnsi="Century Gothic" w:cs="Arial"/>
          <w:color w:val="000000" w:themeColor="text1"/>
        </w:rPr>
        <w:softHyphen/>
      </w:r>
      <w:r w:rsidR="009F3B5A" w:rsidRPr="00202408">
        <w:rPr>
          <w:rFonts w:ascii="Century Gothic" w:hAnsi="Century Gothic" w:cs="Arial"/>
          <w:color w:val="000000" w:themeColor="text1"/>
        </w:rPr>
        <w:t xml:space="preserve"> </w:t>
      </w:r>
      <w:r w:rsidRPr="00202408">
        <w:rPr>
          <w:rFonts w:ascii="Century Gothic" w:hAnsi="Century Gothic" w:cs="Arial"/>
          <w:color w:val="000000" w:themeColor="text1"/>
        </w:rPr>
        <w:t xml:space="preserve">employed, and those working for the </w:t>
      </w:r>
      <w:r w:rsidR="006F393E" w:rsidRPr="00202408">
        <w:rPr>
          <w:rFonts w:ascii="Century Gothic" w:hAnsi="Century Gothic" w:cs="Arial"/>
          <w:color w:val="000000" w:themeColor="text1"/>
        </w:rPr>
        <w:t>Academy</w:t>
      </w:r>
      <w:r w:rsidRPr="00202408">
        <w:rPr>
          <w:rFonts w:ascii="Century Gothic" w:hAnsi="Century Gothic" w:cs="Arial"/>
          <w:color w:val="000000" w:themeColor="text1"/>
        </w:rPr>
        <w:t xml:space="preserve"> as part of partnerships with the </w:t>
      </w:r>
      <w:r w:rsidR="006F393E" w:rsidRPr="00202408">
        <w:rPr>
          <w:rFonts w:ascii="Century Gothic" w:hAnsi="Century Gothic" w:cs="Arial"/>
          <w:color w:val="000000" w:themeColor="text1"/>
        </w:rPr>
        <w:t>Academy</w:t>
      </w:r>
      <w:r w:rsidRPr="00202408">
        <w:rPr>
          <w:rFonts w:ascii="Century Gothic" w:hAnsi="Century Gothic" w:cs="Arial"/>
          <w:color w:val="000000" w:themeColor="text1"/>
        </w:rPr>
        <w:t xml:space="preserve">. </w:t>
      </w:r>
    </w:p>
    <w:p w14:paraId="73CCE534" w14:textId="77777777" w:rsidR="0016210B" w:rsidRPr="00202408" w:rsidRDefault="0016210B" w:rsidP="0016210B">
      <w:pPr>
        <w:pStyle w:val="Default"/>
        <w:jc w:val="both"/>
        <w:rPr>
          <w:rFonts w:ascii="Century Gothic" w:hAnsi="Century Gothic" w:cs="Arial"/>
          <w:color w:val="000000" w:themeColor="text1"/>
        </w:rPr>
      </w:pPr>
    </w:p>
    <w:p w14:paraId="1681EFE2" w14:textId="77777777" w:rsidR="0016210B" w:rsidRPr="00202408" w:rsidRDefault="0016210B" w:rsidP="0016210B">
      <w:pPr>
        <w:pStyle w:val="CM29"/>
        <w:ind w:left="709" w:hanging="709"/>
        <w:jc w:val="both"/>
        <w:rPr>
          <w:rFonts w:ascii="Century Gothic" w:hAnsi="Century Gothic" w:cs="Arial"/>
          <w:color w:val="000000" w:themeColor="text1"/>
        </w:rPr>
      </w:pPr>
      <w:r w:rsidRPr="00202408">
        <w:rPr>
          <w:rFonts w:ascii="Century Gothic" w:hAnsi="Century Gothic" w:cs="Arial"/>
          <w:color w:val="000000" w:themeColor="text1"/>
        </w:rPr>
        <w:t>2.2</w:t>
      </w:r>
      <w:r w:rsidRPr="00202408">
        <w:rPr>
          <w:rFonts w:ascii="Century Gothic" w:hAnsi="Century Gothic" w:cs="Arial"/>
          <w:color w:val="000000" w:themeColor="text1"/>
        </w:rPr>
        <w:tab/>
        <w:t>Disregarding this Code will in certain circumstances result in disciplinary action being taken. All employees will be supplied with a copy of this Code, against which their conduct will be measured.</w:t>
      </w:r>
    </w:p>
    <w:p w14:paraId="11DC6B79" w14:textId="77777777" w:rsidR="0016210B" w:rsidRPr="00202408" w:rsidRDefault="0016210B" w:rsidP="0016210B">
      <w:pPr>
        <w:pStyle w:val="CM29"/>
        <w:jc w:val="both"/>
        <w:rPr>
          <w:rFonts w:ascii="Century Gothic" w:hAnsi="Century Gothic" w:cs="Arial"/>
          <w:color w:val="000000" w:themeColor="text1"/>
        </w:rPr>
      </w:pPr>
    </w:p>
    <w:p w14:paraId="5013C78A" w14:textId="68A0576F" w:rsidR="0016210B" w:rsidRPr="00202408" w:rsidRDefault="0016210B" w:rsidP="0016210B">
      <w:pPr>
        <w:pStyle w:val="Default"/>
        <w:ind w:left="709" w:hanging="709"/>
        <w:jc w:val="both"/>
        <w:rPr>
          <w:rFonts w:ascii="Century Gothic" w:hAnsi="Century Gothic" w:cs="Arial"/>
          <w:color w:val="000000" w:themeColor="text1"/>
        </w:rPr>
      </w:pPr>
      <w:r w:rsidRPr="00202408">
        <w:rPr>
          <w:rFonts w:ascii="Century Gothic" w:hAnsi="Century Gothic" w:cs="Arial"/>
          <w:color w:val="000000" w:themeColor="text1"/>
        </w:rPr>
        <w:t>2.3</w:t>
      </w:r>
      <w:r w:rsidRPr="00202408">
        <w:rPr>
          <w:rFonts w:ascii="Century Gothic" w:hAnsi="Century Gothic" w:cs="Arial"/>
          <w:color w:val="000000" w:themeColor="text1"/>
        </w:rPr>
        <w:tab/>
      </w:r>
      <w:r w:rsidR="003D392E" w:rsidRPr="00202408">
        <w:rPr>
          <w:rFonts w:ascii="Century Gothic" w:hAnsi="Century Gothic" w:cs="Arial"/>
          <w:color w:val="000000" w:themeColor="text1"/>
        </w:rPr>
        <w:t xml:space="preserve">The </w:t>
      </w:r>
      <w:r w:rsidR="006F393E" w:rsidRPr="00202408">
        <w:rPr>
          <w:rFonts w:ascii="Century Gothic" w:hAnsi="Century Gothic" w:cs="Arial"/>
          <w:color w:val="000000" w:themeColor="text1"/>
        </w:rPr>
        <w:t>Academy</w:t>
      </w:r>
      <w:r w:rsidR="003D392E" w:rsidRPr="00202408">
        <w:rPr>
          <w:rFonts w:ascii="Century Gothic" w:hAnsi="Century Gothic" w:cs="Arial"/>
          <w:color w:val="000000" w:themeColor="text1"/>
        </w:rPr>
        <w:t>’s</w:t>
      </w:r>
      <w:r w:rsidR="006F393E" w:rsidRPr="00202408">
        <w:rPr>
          <w:rFonts w:ascii="Century Gothic" w:hAnsi="Century Gothic" w:cs="Arial"/>
          <w:color w:val="000000" w:themeColor="text1"/>
        </w:rPr>
        <w:t xml:space="preserve"> </w:t>
      </w:r>
      <w:r w:rsidR="00D27D1B" w:rsidRPr="00202408">
        <w:rPr>
          <w:rFonts w:ascii="Century Gothic" w:hAnsi="Century Gothic" w:cs="Arial"/>
          <w:color w:val="000000" w:themeColor="text1"/>
        </w:rPr>
        <w:t xml:space="preserve">Members and </w:t>
      </w:r>
      <w:r w:rsidR="006F393E" w:rsidRPr="00202408">
        <w:rPr>
          <w:rFonts w:ascii="Century Gothic" w:hAnsi="Century Gothic" w:cs="Arial"/>
          <w:color w:val="000000" w:themeColor="text1"/>
        </w:rPr>
        <w:t>Board of Directors</w:t>
      </w:r>
      <w:r w:rsidRPr="00202408">
        <w:rPr>
          <w:rFonts w:ascii="Century Gothic" w:hAnsi="Century Gothic" w:cs="Arial"/>
          <w:color w:val="000000" w:themeColor="text1"/>
        </w:rPr>
        <w:t xml:space="preserve"> are covered by their own Code of Conduct</w:t>
      </w:r>
      <w:r w:rsidR="009B1F60" w:rsidRPr="00202408">
        <w:rPr>
          <w:rFonts w:ascii="Century Gothic" w:hAnsi="Century Gothic" w:cs="Arial"/>
          <w:color w:val="000000" w:themeColor="text1"/>
        </w:rPr>
        <w:t>,</w:t>
      </w:r>
      <w:r w:rsidRPr="00202408">
        <w:rPr>
          <w:rFonts w:ascii="Century Gothic" w:hAnsi="Century Gothic" w:cs="Arial"/>
          <w:color w:val="000000" w:themeColor="text1"/>
        </w:rPr>
        <w:t xml:space="preserve"> which is attached at Annex A.</w:t>
      </w:r>
    </w:p>
    <w:p w14:paraId="21DAD705" w14:textId="77777777" w:rsidR="0016210B" w:rsidRPr="00202408" w:rsidRDefault="0016210B" w:rsidP="0016210B">
      <w:pPr>
        <w:pStyle w:val="Default"/>
        <w:jc w:val="both"/>
        <w:rPr>
          <w:rFonts w:ascii="Century Gothic" w:hAnsi="Century Gothic" w:cs="Arial"/>
          <w:color w:val="000000" w:themeColor="text1"/>
        </w:rPr>
      </w:pPr>
    </w:p>
    <w:p w14:paraId="6377A525" w14:textId="6F36D2D5" w:rsidR="0016210B" w:rsidRPr="00202408" w:rsidRDefault="0016210B" w:rsidP="0016210B">
      <w:pPr>
        <w:pStyle w:val="CM29"/>
        <w:jc w:val="both"/>
        <w:rPr>
          <w:rFonts w:ascii="Century Gothic" w:hAnsi="Century Gothic" w:cs="Arial"/>
          <w:b/>
          <w:bCs/>
          <w:color w:val="000000" w:themeColor="text1"/>
        </w:rPr>
      </w:pPr>
      <w:r w:rsidRPr="00202408">
        <w:rPr>
          <w:rFonts w:ascii="Century Gothic" w:hAnsi="Century Gothic" w:cs="Arial"/>
          <w:b/>
          <w:bCs/>
          <w:color w:val="000000" w:themeColor="text1"/>
        </w:rPr>
        <w:t>3</w:t>
      </w:r>
      <w:r w:rsidR="007C4624" w:rsidRPr="00202408">
        <w:rPr>
          <w:rFonts w:ascii="Century Gothic" w:hAnsi="Century Gothic" w:cs="Arial"/>
          <w:b/>
          <w:bCs/>
          <w:color w:val="000000" w:themeColor="text1"/>
        </w:rPr>
        <w:t>.</w:t>
      </w:r>
      <w:r w:rsidRPr="00202408">
        <w:rPr>
          <w:rFonts w:ascii="Century Gothic" w:hAnsi="Century Gothic" w:cs="Arial"/>
          <w:b/>
          <w:bCs/>
          <w:color w:val="000000" w:themeColor="text1"/>
        </w:rPr>
        <w:tab/>
        <w:t xml:space="preserve">STANDARDS AND ATTITUDE </w:t>
      </w:r>
    </w:p>
    <w:p w14:paraId="00075D7A" w14:textId="77777777" w:rsidR="0016210B" w:rsidRPr="00202408" w:rsidRDefault="0016210B" w:rsidP="0016210B">
      <w:pPr>
        <w:pStyle w:val="Default"/>
        <w:jc w:val="both"/>
        <w:rPr>
          <w:rFonts w:ascii="Century Gothic" w:hAnsi="Century Gothic" w:cs="Arial"/>
          <w:color w:val="000000" w:themeColor="text1"/>
        </w:rPr>
      </w:pPr>
    </w:p>
    <w:p w14:paraId="3599CD6A" w14:textId="77777777" w:rsidR="0016210B" w:rsidRPr="00202408" w:rsidRDefault="0016210B" w:rsidP="0016210B">
      <w:pPr>
        <w:pStyle w:val="CM29"/>
        <w:numPr>
          <w:ilvl w:val="1"/>
          <w:numId w:val="9"/>
        </w:numPr>
        <w:ind w:right="-7"/>
        <w:jc w:val="both"/>
        <w:rPr>
          <w:rFonts w:ascii="Century Gothic" w:hAnsi="Century Gothic" w:cs="Arial"/>
          <w:color w:val="000000" w:themeColor="text1"/>
        </w:rPr>
      </w:pPr>
      <w:r w:rsidRPr="00202408">
        <w:rPr>
          <w:rFonts w:ascii="Century Gothic" w:hAnsi="Century Gothic" w:cs="Arial"/>
          <w:color w:val="000000" w:themeColor="text1"/>
        </w:rPr>
        <w:t xml:space="preserve">All employees of the </w:t>
      </w:r>
      <w:r w:rsidR="006F393E" w:rsidRPr="00202408">
        <w:rPr>
          <w:rFonts w:ascii="Century Gothic" w:hAnsi="Century Gothic" w:cs="Arial"/>
          <w:color w:val="000000" w:themeColor="text1"/>
        </w:rPr>
        <w:t>Academy</w:t>
      </w:r>
      <w:r w:rsidRPr="00202408">
        <w:rPr>
          <w:rFonts w:ascii="Century Gothic" w:hAnsi="Century Gothic" w:cs="Arial"/>
          <w:color w:val="000000" w:themeColor="text1"/>
        </w:rPr>
        <w:t xml:space="preserve"> are expected to give the highest possible standard</w:t>
      </w:r>
      <w:r w:rsidR="006F393E" w:rsidRPr="00202408">
        <w:rPr>
          <w:rFonts w:ascii="Century Gothic" w:hAnsi="Century Gothic" w:cs="Arial"/>
          <w:color w:val="000000" w:themeColor="text1"/>
        </w:rPr>
        <w:t xml:space="preserve"> of service to the public, Board of Directors</w:t>
      </w:r>
      <w:r w:rsidRPr="00202408">
        <w:rPr>
          <w:rFonts w:ascii="Century Gothic" w:hAnsi="Century Gothic" w:cs="Arial"/>
          <w:color w:val="000000" w:themeColor="text1"/>
        </w:rPr>
        <w:t xml:space="preserve"> and fellow employees.</w:t>
      </w:r>
    </w:p>
    <w:p w14:paraId="686A28E8" w14:textId="77777777" w:rsidR="0016210B" w:rsidRPr="00202408" w:rsidRDefault="0016210B" w:rsidP="0016210B">
      <w:pPr>
        <w:pStyle w:val="Default"/>
        <w:jc w:val="both"/>
        <w:rPr>
          <w:rFonts w:ascii="Century Gothic" w:hAnsi="Century Gothic" w:cs="Arial"/>
          <w:color w:val="000000" w:themeColor="text1"/>
        </w:rPr>
      </w:pPr>
    </w:p>
    <w:p w14:paraId="4BB04C1C" w14:textId="0787AA58" w:rsidR="0016210B" w:rsidRPr="00202408" w:rsidRDefault="0016210B" w:rsidP="0016210B">
      <w:pPr>
        <w:pStyle w:val="Default"/>
        <w:numPr>
          <w:ilvl w:val="1"/>
          <w:numId w:val="9"/>
        </w:numPr>
        <w:jc w:val="both"/>
        <w:rPr>
          <w:rFonts w:ascii="Century Gothic" w:hAnsi="Century Gothic" w:cs="Arial"/>
          <w:color w:val="000000" w:themeColor="text1"/>
        </w:rPr>
      </w:pPr>
      <w:r w:rsidRPr="00202408">
        <w:rPr>
          <w:rFonts w:ascii="Century Gothic" w:hAnsi="Century Gothic" w:cs="Arial"/>
          <w:color w:val="000000" w:themeColor="text1"/>
        </w:rPr>
        <w:t xml:space="preserve">The attitude of employees in dealing with people reflects on the </w:t>
      </w:r>
      <w:r w:rsidR="006F393E" w:rsidRPr="00202408">
        <w:rPr>
          <w:rFonts w:ascii="Century Gothic" w:hAnsi="Century Gothic" w:cs="Arial"/>
          <w:color w:val="000000" w:themeColor="text1"/>
        </w:rPr>
        <w:t>Academy</w:t>
      </w:r>
      <w:r w:rsidRPr="00202408">
        <w:rPr>
          <w:rFonts w:ascii="Century Gothic" w:hAnsi="Century Gothic" w:cs="Arial"/>
          <w:color w:val="000000" w:themeColor="text1"/>
        </w:rPr>
        <w:t xml:space="preserve"> so it is important that they are helpful, polite and courteous. People’s impression of the </w:t>
      </w:r>
      <w:r w:rsidR="006F393E" w:rsidRPr="00202408">
        <w:rPr>
          <w:rFonts w:ascii="Century Gothic" w:hAnsi="Century Gothic" w:cs="Arial"/>
          <w:color w:val="000000" w:themeColor="text1"/>
        </w:rPr>
        <w:t>Academy</w:t>
      </w:r>
      <w:r w:rsidRPr="00202408">
        <w:rPr>
          <w:rFonts w:ascii="Century Gothic" w:hAnsi="Century Gothic" w:cs="Arial"/>
          <w:color w:val="000000" w:themeColor="text1"/>
        </w:rPr>
        <w:t xml:space="preserve"> is strongly influenced by the views of the people who work for it. Whether or not employees are aware of it, the comments they make will be accepted by others. Employees, therefore, need to consider carefully the </w:t>
      </w:r>
      <w:r w:rsidR="0083788B" w:rsidRPr="00202408">
        <w:rPr>
          <w:rFonts w:ascii="Century Gothic" w:hAnsi="Century Gothic" w:cs="Arial"/>
          <w:color w:val="000000" w:themeColor="text1"/>
        </w:rPr>
        <w:t>e</w:t>
      </w:r>
      <w:r w:rsidRPr="00202408">
        <w:rPr>
          <w:rFonts w:ascii="Century Gothic" w:hAnsi="Century Gothic" w:cs="Arial"/>
          <w:color w:val="000000" w:themeColor="text1"/>
        </w:rPr>
        <w:t>ffect of what they say.</w:t>
      </w:r>
    </w:p>
    <w:p w14:paraId="4564A35E" w14:textId="77777777" w:rsidR="0016210B" w:rsidRPr="00202408" w:rsidRDefault="0016210B" w:rsidP="0016210B">
      <w:pPr>
        <w:pStyle w:val="Default"/>
        <w:jc w:val="both"/>
        <w:rPr>
          <w:rFonts w:ascii="Century Gothic" w:hAnsi="Century Gothic" w:cs="Arial"/>
          <w:color w:val="000000" w:themeColor="text1"/>
        </w:rPr>
      </w:pPr>
    </w:p>
    <w:p w14:paraId="40DC14C8" w14:textId="5843DD54" w:rsidR="0016210B" w:rsidRPr="00202408" w:rsidRDefault="0016210B" w:rsidP="0016210B">
      <w:pPr>
        <w:pStyle w:val="Default"/>
        <w:numPr>
          <w:ilvl w:val="1"/>
          <w:numId w:val="9"/>
        </w:numPr>
        <w:jc w:val="both"/>
        <w:rPr>
          <w:rFonts w:ascii="Century Gothic" w:hAnsi="Century Gothic" w:cs="Arial"/>
          <w:color w:val="000000" w:themeColor="text1"/>
        </w:rPr>
      </w:pPr>
      <w:r w:rsidRPr="00202408">
        <w:rPr>
          <w:rFonts w:ascii="Century Gothic" w:hAnsi="Century Gothic" w:cs="Arial"/>
          <w:color w:val="000000" w:themeColor="text1"/>
        </w:rPr>
        <w:t xml:space="preserve">All employees are expected to report to </w:t>
      </w:r>
      <w:r w:rsidR="009674DD" w:rsidRPr="00202408">
        <w:rPr>
          <w:rFonts w:ascii="Century Gothic" w:hAnsi="Century Gothic" w:cs="Arial"/>
          <w:color w:val="000000" w:themeColor="text1"/>
        </w:rPr>
        <w:t>the Head Teacher</w:t>
      </w:r>
      <w:r w:rsidRPr="00202408">
        <w:rPr>
          <w:rFonts w:ascii="Century Gothic" w:hAnsi="Century Gothic" w:cs="Arial"/>
          <w:color w:val="000000" w:themeColor="text1"/>
        </w:rPr>
        <w:t xml:space="preserve"> or supervisor any perceived or anticipated impropriety, breach of procedure or policy of the </w:t>
      </w:r>
      <w:r w:rsidR="006F393E" w:rsidRPr="00202408">
        <w:rPr>
          <w:rFonts w:ascii="Century Gothic" w:hAnsi="Century Gothic" w:cs="Arial"/>
          <w:color w:val="000000" w:themeColor="text1"/>
        </w:rPr>
        <w:t>Academy</w:t>
      </w:r>
      <w:r w:rsidRPr="00202408">
        <w:rPr>
          <w:rFonts w:ascii="Century Gothic" w:hAnsi="Century Gothic" w:cs="Arial"/>
          <w:color w:val="000000" w:themeColor="text1"/>
        </w:rPr>
        <w:t xml:space="preserve">. </w:t>
      </w:r>
    </w:p>
    <w:p w14:paraId="56160902" w14:textId="77777777" w:rsidR="0016210B" w:rsidRPr="00202408" w:rsidRDefault="0016210B" w:rsidP="0016210B">
      <w:pPr>
        <w:pStyle w:val="Default"/>
        <w:jc w:val="both"/>
        <w:rPr>
          <w:rFonts w:ascii="Century Gothic" w:hAnsi="Century Gothic" w:cs="Arial"/>
          <w:color w:val="000000" w:themeColor="text1"/>
        </w:rPr>
      </w:pPr>
    </w:p>
    <w:p w14:paraId="26646F17" w14:textId="77777777" w:rsidR="0016210B" w:rsidRPr="00202408" w:rsidRDefault="0016210B" w:rsidP="0016210B">
      <w:pPr>
        <w:pStyle w:val="Default"/>
        <w:numPr>
          <w:ilvl w:val="1"/>
          <w:numId w:val="9"/>
        </w:numPr>
        <w:jc w:val="both"/>
        <w:rPr>
          <w:rFonts w:ascii="Century Gothic" w:hAnsi="Century Gothic" w:cs="Arial"/>
          <w:color w:val="000000" w:themeColor="text1"/>
        </w:rPr>
      </w:pPr>
      <w:r w:rsidRPr="00202408">
        <w:rPr>
          <w:rFonts w:ascii="Century Gothic" w:hAnsi="Century Gothic" w:cs="Arial"/>
          <w:color w:val="000000" w:themeColor="text1"/>
        </w:rPr>
        <w:t xml:space="preserve">In all cases, it is not enough to avoid actual impropriety, as public perceptions are very important. Employees should at all times avoid any appearance of improper conduct which may give rise to suspicion. </w:t>
      </w:r>
    </w:p>
    <w:p w14:paraId="76068544" w14:textId="77777777" w:rsidR="0016210B" w:rsidRPr="00202408" w:rsidRDefault="0016210B" w:rsidP="0016210B">
      <w:pPr>
        <w:pStyle w:val="CM29"/>
        <w:ind w:right="747"/>
        <w:jc w:val="both"/>
        <w:rPr>
          <w:rFonts w:ascii="Century Gothic" w:hAnsi="Century Gothic" w:cs="Arial"/>
          <w:color w:val="000000" w:themeColor="text1"/>
        </w:rPr>
      </w:pPr>
    </w:p>
    <w:p w14:paraId="73337F94" w14:textId="6E8B49E1" w:rsidR="0016210B" w:rsidRPr="00202408" w:rsidRDefault="0016210B" w:rsidP="0016210B">
      <w:pPr>
        <w:pStyle w:val="CM29"/>
        <w:numPr>
          <w:ilvl w:val="1"/>
          <w:numId w:val="9"/>
        </w:numPr>
        <w:ind w:right="-7"/>
        <w:jc w:val="both"/>
        <w:rPr>
          <w:rFonts w:ascii="Century Gothic" w:hAnsi="Century Gothic" w:cs="Arial"/>
          <w:color w:val="000000" w:themeColor="text1"/>
        </w:rPr>
      </w:pPr>
      <w:r w:rsidRPr="00202408">
        <w:rPr>
          <w:rFonts w:ascii="Century Gothic" w:hAnsi="Century Gothic" w:cs="Arial"/>
          <w:color w:val="000000" w:themeColor="text1"/>
        </w:rPr>
        <w:t xml:space="preserve">There are a number of principles that exemplify the standards that are required. They are set out below. A number of these aspects are dealt with in more detail within this Code. </w:t>
      </w:r>
    </w:p>
    <w:p w14:paraId="19B256F7" w14:textId="77777777" w:rsidR="0016210B" w:rsidRPr="00202408" w:rsidRDefault="0016210B" w:rsidP="0016210B">
      <w:pPr>
        <w:pStyle w:val="Default"/>
        <w:jc w:val="both"/>
        <w:rPr>
          <w:rFonts w:ascii="Century Gothic" w:hAnsi="Century Gothic" w:cs="Arial"/>
          <w:color w:val="000000" w:themeColor="text1"/>
        </w:rPr>
      </w:pPr>
    </w:p>
    <w:p w14:paraId="69BF017E" w14:textId="77777777" w:rsidR="0016210B" w:rsidRPr="00202408" w:rsidRDefault="0016210B" w:rsidP="0016210B">
      <w:pPr>
        <w:pStyle w:val="CM5"/>
        <w:spacing w:line="240" w:lineRule="auto"/>
        <w:jc w:val="both"/>
        <w:rPr>
          <w:rFonts w:ascii="Century Gothic" w:hAnsi="Century Gothic" w:cs="Arial"/>
          <w:b/>
          <w:bCs/>
          <w:color w:val="000000" w:themeColor="text1"/>
        </w:rPr>
      </w:pPr>
      <w:r w:rsidRPr="00202408">
        <w:rPr>
          <w:rFonts w:ascii="Century Gothic" w:hAnsi="Century Gothic" w:cs="Arial"/>
          <w:b/>
          <w:bCs/>
          <w:color w:val="000000" w:themeColor="text1"/>
        </w:rPr>
        <w:t>4.</w:t>
      </w:r>
      <w:r w:rsidRPr="00202408">
        <w:rPr>
          <w:rFonts w:ascii="Century Gothic" w:hAnsi="Century Gothic" w:cs="Arial"/>
          <w:b/>
          <w:bCs/>
          <w:color w:val="000000" w:themeColor="text1"/>
        </w:rPr>
        <w:tab/>
        <w:t xml:space="preserve">THE PRINCIPLES </w:t>
      </w:r>
    </w:p>
    <w:p w14:paraId="5FA92EB7" w14:textId="77777777" w:rsidR="0016210B" w:rsidRPr="00202408" w:rsidRDefault="0016210B" w:rsidP="0016210B">
      <w:pPr>
        <w:pStyle w:val="Default"/>
        <w:jc w:val="both"/>
        <w:rPr>
          <w:rFonts w:ascii="Century Gothic" w:hAnsi="Century Gothic" w:cs="Arial"/>
          <w:color w:val="000000" w:themeColor="text1"/>
        </w:rPr>
      </w:pPr>
    </w:p>
    <w:p w14:paraId="78720A8E" w14:textId="77777777" w:rsidR="0016210B" w:rsidRPr="00202408" w:rsidRDefault="0016210B" w:rsidP="0016210B">
      <w:pPr>
        <w:pStyle w:val="CM9"/>
        <w:spacing w:line="240" w:lineRule="auto"/>
        <w:jc w:val="both"/>
        <w:rPr>
          <w:rFonts w:ascii="Century Gothic" w:hAnsi="Century Gothic" w:cs="Arial"/>
          <w:color w:val="000000" w:themeColor="text1"/>
        </w:rPr>
      </w:pPr>
      <w:r w:rsidRPr="00202408">
        <w:rPr>
          <w:rFonts w:ascii="Century Gothic" w:hAnsi="Century Gothic" w:cs="Arial"/>
          <w:color w:val="000000" w:themeColor="text1"/>
        </w:rPr>
        <w:t>4.1</w:t>
      </w:r>
      <w:r w:rsidRPr="00202408">
        <w:rPr>
          <w:rFonts w:ascii="Century Gothic" w:hAnsi="Century Gothic" w:cs="Arial"/>
          <w:color w:val="000000" w:themeColor="text1"/>
        </w:rPr>
        <w:tab/>
      </w:r>
      <w:r w:rsidRPr="00202408">
        <w:rPr>
          <w:rFonts w:ascii="Century Gothic" w:hAnsi="Century Gothic" w:cs="Arial"/>
          <w:b/>
          <w:color w:val="000000" w:themeColor="text1"/>
        </w:rPr>
        <w:t>Honesty, Integrity, Impartiality and Objectivity</w:t>
      </w:r>
      <w:r w:rsidRPr="00202408">
        <w:rPr>
          <w:rFonts w:ascii="Century Gothic" w:hAnsi="Century Gothic" w:cs="Arial"/>
          <w:color w:val="000000" w:themeColor="text1"/>
        </w:rPr>
        <w:t xml:space="preserve"> </w:t>
      </w:r>
    </w:p>
    <w:p w14:paraId="4A0BCEE4" w14:textId="77777777" w:rsidR="0016210B" w:rsidRPr="00202408" w:rsidRDefault="0016210B" w:rsidP="0016210B">
      <w:pPr>
        <w:pStyle w:val="Default"/>
        <w:jc w:val="both"/>
        <w:rPr>
          <w:rFonts w:ascii="Century Gothic" w:hAnsi="Century Gothic" w:cs="Arial"/>
          <w:color w:val="000000" w:themeColor="text1"/>
        </w:rPr>
      </w:pPr>
    </w:p>
    <w:p w14:paraId="420CCA7C" w14:textId="77777777" w:rsidR="0016210B" w:rsidRPr="00202408" w:rsidRDefault="0016210B" w:rsidP="0016210B">
      <w:pPr>
        <w:pStyle w:val="CM9"/>
        <w:spacing w:line="240" w:lineRule="auto"/>
        <w:ind w:left="709"/>
        <w:jc w:val="both"/>
        <w:rPr>
          <w:rFonts w:ascii="Century Gothic" w:hAnsi="Century Gothic" w:cs="Arial"/>
          <w:color w:val="000000" w:themeColor="text1"/>
        </w:rPr>
      </w:pPr>
      <w:r w:rsidRPr="00202408">
        <w:rPr>
          <w:rFonts w:ascii="Century Gothic" w:hAnsi="Century Gothic" w:cs="Arial"/>
          <w:color w:val="000000" w:themeColor="text1"/>
        </w:rPr>
        <w:t xml:space="preserve">All employees must perform their duties with honesty, integrity, impartiality and objectivity. </w:t>
      </w:r>
    </w:p>
    <w:p w14:paraId="7FC0BFB9" w14:textId="77777777" w:rsidR="0016210B" w:rsidRPr="00202408" w:rsidRDefault="0016210B" w:rsidP="0016210B">
      <w:pPr>
        <w:pStyle w:val="CM9"/>
        <w:spacing w:line="240" w:lineRule="auto"/>
        <w:jc w:val="both"/>
        <w:rPr>
          <w:rFonts w:ascii="Century Gothic" w:hAnsi="Century Gothic" w:cs="Arial"/>
          <w:color w:val="000000" w:themeColor="text1"/>
        </w:rPr>
      </w:pPr>
    </w:p>
    <w:p w14:paraId="208823C1" w14:textId="77777777" w:rsidR="0016210B" w:rsidRPr="00202408" w:rsidRDefault="0016210B" w:rsidP="0016210B">
      <w:pPr>
        <w:pStyle w:val="CM9"/>
        <w:spacing w:line="240" w:lineRule="auto"/>
        <w:jc w:val="both"/>
        <w:rPr>
          <w:rFonts w:ascii="Century Gothic" w:hAnsi="Century Gothic" w:cs="Arial"/>
          <w:color w:val="000000" w:themeColor="text1"/>
        </w:rPr>
      </w:pPr>
      <w:r w:rsidRPr="00202408">
        <w:rPr>
          <w:rFonts w:ascii="Century Gothic" w:hAnsi="Century Gothic" w:cs="Arial"/>
          <w:color w:val="000000" w:themeColor="text1"/>
        </w:rPr>
        <w:t>4.2</w:t>
      </w:r>
      <w:r w:rsidRPr="00202408">
        <w:rPr>
          <w:rFonts w:ascii="Century Gothic" w:hAnsi="Century Gothic" w:cs="Arial"/>
          <w:color w:val="000000" w:themeColor="text1"/>
        </w:rPr>
        <w:tab/>
      </w:r>
      <w:r w:rsidRPr="00202408">
        <w:rPr>
          <w:rFonts w:ascii="Century Gothic" w:hAnsi="Century Gothic" w:cs="Arial"/>
          <w:b/>
          <w:color w:val="000000" w:themeColor="text1"/>
        </w:rPr>
        <w:t xml:space="preserve">Accountability </w:t>
      </w:r>
    </w:p>
    <w:p w14:paraId="21D06D38" w14:textId="77777777" w:rsidR="0016210B" w:rsidRPr="00202408" w:rsidRDefault="0016210B" w:rsidP="0016210B">
      <w:pPr>
        <w:pStyle w:val="CM9"/>
        <w:spacing w:line="240" w:lineRule="auto"/>
        <w:jc w:val="both"/>
        <w:rPr>
          <w:rFonts w:ascii="Century Gothic" w:hAnsi="Century Gothic" w:cs="Arial"/>
          <w:color w:val="000000" w:themeColor="text1"/>
        </w:rPr>
      </w:pPr>
    </w:p>
    <w:p w14:paraId="53FAC978" w14:textId="77777777" w:rsidR="0016210B" w:rsidRPr="00202408" w:rsidRDefault="0016210B" w:rsidP="0016210B">
      <w:pPr>
        <w:pStyle w:val="CM9"/>
        <w:spacing w:line="240" w:lineRule="auto"/>
        <w:ind w:left="709"/>
        <w:jc w:val="both"/>
        <w:rPr>
          <w:rFonts w:ascii="Century Gothic" w:hAnsi="Century Gothic" w:cs="Arial"/>
          <w:color w:val="000000" w:themeColor="text1"/>
        </w:rPr>
      </w:pPr>
      <w:r w:rsidRPr="00202408">
        <w:rPr>
          <w:rFonts w:ascii="Century Gothic" w:hAnsi="Century Gothic" w:cs="Arial"/>
          <w:color w:val="000000" w:themeColor="text1"/>
        </w:rPr>
        <w:t xml:space="preserve">All employees must be accountable to the </w:t>
      </w:r>
      <w:r w:rsidR="006F393E" w:rsidRPr="00202408">
        <w:rPr>
          <w:rFonts w:ascii="Century Gothic" w:hAnsi="Century Gothic" w:cs="Arial"/>
          <w:color w:val="000000" w:themeColor="text1"/>
        </w:rPr>
        <w:t>Academy</w:t>
      </w:r>
      <w:r w:rsidRPr="00202408">
        <w:rPr>
          <w:rFonts w:ascii="Century Gothic" w:hAnsi="Century Gothic" w:cs="Arial"/>
          <w:color w:val="000000" w:themeColor="text1"/>
        </w:rPr>
        <w:t xml:space="preserve"> for their actions. </w:t>
      </w:r>
    </w:p>
    <w:p w14:paraId="570FEF69" w14:textId="77777777" w:rsidR="0016210B" w:rsidRPr="00202408" w:rsidRDefault="0016210B" w:rsidP="0016210B">
      <w:pPr>
        <w:pStyle w:val="Default"/>
        <w:jc w:val="both"/>
        <w:rPr>
          <w:rFonts w:ascii="Century Gothic" w:hAnsi="Century Gothic"/>
          <w:color w:val="000000" w:themeColor="text1"/>
        </w:rPr>
      </w:pPr>
    </w:p>
    <w:p w14:paraId="196081CA" w14:textId="77777777" w:rsidR="0016210B" w:rsidRPr="00202408" w:rsidRDefault="0016210B" w:rsidP="0016210B">
      <w:pPr>
        <w:pStyle w:val="CM9"/>
        <w:spacing w:line="240" w:lineRule="auto"/>
        <w:jc w:val="both"/>
        <w:rPr>
          <w:rFonts w:ascii="Century Gothic" w:hAnsi="Century Gothic" w:cs="Arial"/>
          <w:b/>
          <w:color w:val="000000" w:themeColor="text1"/>
        </w:rPr>
      </w:pPr>
      <w:r w:rsidRPr="00202408">
        <w:rPr>
          <w:rFonts w:ascii="Century Gothic" w:hAnsi="Century Gothic" w:cs="Arial"/>
          <w:color w:val="000000" w:themeColor="text1"/>
        </w:rPr>
        <w:t>4.3</w:t>
      </w:r>
      <w:r w:rsidRPr="00202408">
        <w:rPr>
          <w:rFonts w:ascii="Century Gothic" w:hAnsi="Century Gothic" w:cs="Arial"/>
          <w:color w:val="000000" w:themeColor="text1"/>
        </w:rPr>
        <w:tab/>
      </w:r>
      <w:r w:rsidRPr="00202408">
        <w:rPr>
          <w:rFonts w:ascii="Century Gothic" w:hAnsi="Century Gothic" w:cs="Arial"/>
          <w:b/>
          <w:color w:val="000000" w:themeColor="text1"/>
        </w:rPr>
        <w:t xml:space="preserve">Respect for Others </w:t>
      </w:r>
    </w:p>
    <w:p w14:paraId="265FD26A" w14:textId="77777777" w:rsidR="0016210B" w:rsidRPr="00202408" w:rsidRDefault="0016210B" w:rsidP="0016210B">
      <w:pPr>
        <w:pStyle w:val="CM9"/>
        <w:spacing w:line="240" w:lineRule="auto"/>
        <w:jc w:val="both"/>
        <w:rPr>
          <w:rFonts w:ascii="Century Gothic" w:hAnsi="Century Gothic" w:cs="Arial"/>
          <w:color w:val="000000" w:themeColor="text1"/>
          <w:u w:val="single"/>
        </w:rPr>
      </w:pPr>
    </w:p>
    <w:p w14:paraId="4517F08B" w14:textId="77777777" w:rsidR="0016210B" w:rsidRPr="00202408" w:rsidRDefault="0016210B" w:rsidP="0016210B">
      <w:pPr>
        <w:pStyle w:val="CM9"/>
        <w:spacing w:line="240" w:lineRule="auto"/>
        <w:ind w:left="709"/>
        <w:jc w:val="both"/>
        <w:rPr>
          <w:rFonts w:ascii="Century Gothic" w:hAnsi="Century Gothic" w:cs="Arial"/>
          <w:color w:val="000000" w:themeColor="text1"/>
        </w:rPr>
      </w:pPr>
      <w:r w:rsidRPr="00202408">
        <w:rPr>
          <w:rFonts w:ascii="Century Gothic" w:hAnsi="Century Gothic" w:cs="Arial"/>
          <w:color w:val="000000" w:themeColor="text1"/>
        </w:rPr>
        <w:t>All employees must;</w:t>
      </w:r>
    </w:p>
    <w:p w14:paraId="4273DBA3" w14:textId="77777777" w:rsidR="0016210B" w:rsidRPr="00202408" w:rsidRDefault="0016210B" w:rsidP="0016210B">
      <w:pPr>
        <w:pStyle w:val="Default"/>
        <w:ind w:left="709"/>
        <w:jc w:val="both"/>
        <w:rPr>
          <w:rFonts w:ascii="Century Gothic" w:hAnsi="Century Gothic" w:cs="Arial"/>
          <w:color w:val="000000" w:themeColor="text1"/>
        </w:rPr>
      </w:pPr>
    </w:p>
    <w:p w14:paraId="71BDDF91" w14:textId="77777777" w:rsidR="0016210B" w:rsidRPr="00202408" w:rsidRDefault="0016210B" w:rsidP="00B56C15">
      <w:pPr>
        <w:pStyle w:val="Default"/>
        <w:numPr>
          <w:ilvl w:val="0"/>
          <w:numId w:val="3"/>
        </w:numPr>
        <w:tabs>
          <w:tab w:val="clear" w:pos="360"/>
          <w:tab w:val="num" w:pos="567"/>
          <w:tab w:val="left" w:pos="1276"/>
        </w:tabs>
        <w:ind w:left="709" w:firstLine="0"/>
        <w:jc w:val="both"/>
        <w:rPr>
          <w:rFonts w:ascii="Century Gothic" w:hAnsi="Century Gothic" w:cs="Arial"/>
          <w:color w:val="000000" w:themeColor="text1"/>
        </w:rPr>
      </w:pPr>
      <w:r w:rsidRPr="00202408">
        <w:rPr>
          <w:rFonts w:ascii="Century Gothic" w:hAnsi="Century Gothic" w:cs="Arial"/>
          <w:color w:val="000000" w:themeColor="text1"/>
        </w:rPr>
        <w:t xml:space="preserve">Treat others with respect </w:t>
      </w:r>
    </w:p>
    <w:p w14:paraId="1C36B856" w14:textId="77777777" w:rsidR="0016210B" w:rsidRPr="00202408" w:rsidRDefault="0016210B" w:rsidP="00B56C15">
      <w:pPr>
        <w:pStyle w:val="Default"/>
        <w:numPr>
          <w:ilvl w:val="0"/>
          <w:numId w:val="3"/>
        </w:numPr>
        <w:tabs>
          <w:tab w:val="clear" w:pos="360"/>
          <w:tab w:val="num" w:pos="567"/>
          <w:tab w:val="left" w:pos="1276"/>
        </w:tabs>
        <w:ind w:left="709" w:firstLine="0"/>
        <w:jc w:val="both"/>
        <w:rPr>
          <w:rFonts w:ascii="Century Gothic" w:hAnsi="Century Gothic" w:cs="Arial"/>
          <w:color w:val="000000" w:themeColor="text1"/>
        </w:rPr>
      </w:pPr>
      <w:r w:rsidRPr="00202408">
        <w:rPr>
          <w:rFonts w:ascii="Century Gothic" w:hAnsi="Century Gothic" w:cs="Arial"/>
          <w:color w:val="000000" w:themeColor="text1"/>
        </w:rPr>
        <w:t xml:space="preserve">Not discriminate unlawfully against any person; and </w:t>
      </w:r>
    </w:p>
    <w:p w14:paraId="7A4A7C0D" w14:textId="77777777" w:rsidR="0016210B" w:rsidRPr="00202408" w:rsidRDefault="006F393E" w:rsidP="00B56C15">
      <w:pPr>
        <w:pStyle w:val="CM29"/>
        <w:numPr>
          <w:ilvl w:val="0"/>
          <w:numId w:val="3"/>
        </w:numPr>
        <w:tabs>
          <w:tab w:val="clear" w:pos="360"/>
          <w:tab w:val="num" w:pos="567"/>
          <w:tab w:val="left" w:pos="1276"/>
        </w:tabs>
        <w:ind w:left="709" w:firstLine="0"/>
        <w:jc w:val="both"/>
        <w:rPr>
          <w:rFonts w:ascii="Century Gothic" w:hAnsi="Century Gothic" w:cs="Arial"/>
          <w:color w:val="000000" w:themeColor="text1"/>
        </w:rPr>
      </w:pPr>
      <w:r w:rsidRPr="00202408">
        <w:rPr>
          <w:rFonts w:ascii="Century Gothic" w:hAnsi="Century Gothic" w:cs="Arial"/>
          <w:color w:val="000000" w:themeColor="text1"/>
        </w:rPr>
        <w:t>Treat the Board of Directors</w:t>
      </w:r>
      <w:r w:rsidR="0016210B" w:rsidRPr="00202408">
        <w:rPr>
          <w:rFonts w:ascii="Century Gothic" w:hAnsi="Century Gothic" w:cs="Arial"/>
          <w:color w:val="000000" w:themeColor="text1"/>
        </w:rPr>
        <w:t xml:space="preserve"> professionally. </w:t>
      </w:r>
    </w:p>
    <w:p w14:paraId="16860380" w14:textId="77777777" w:rsidR="0016210B" w:rsidRPr="00202408" w:rsidRDefault="0016210B" w:rsidP="0016210B">
      <w:pPr>
        <w:pStyle w:val="Default"/>
        <w:jc w:val="both"/>
        <w:rPr>
          <w:rFonts w:ascii="Century Gothic" w:hAnsi="Century Gothic"/>
          <w:color w:val="000000" w:themeColor="text1"/>
        </w:rPr>
      </w:pPr>
    </w:p>
    <w:p w14:paraId="2E40F3E2" w14:textId="77777777" w:rsidR="0016210B" w:rsidRPr="00202408" w:rsidRDefault="0016210B" w:rsidP="0016210B">
      <w:pPr>
        <w:pStyle w:val="CM29"/>
        <w:jc w:val="both"/>
        <w:rPr>
          <w:rFonts w:ascii="Century Gothic" w:hAnsi="Century Gothic" w:cs="Arial"/>
          <w:color w:val="000000" w:themeColor="text1"/>
        </w:rPr>
      </w:pPr>
      <w:r w:rsidRPr="00202408">
        <w:rPr>
          <w:rFonts w:ascii="Century Gothic" w:hAnsi="Century Gothic" w:cs="Arial"/>
          <w:color w:val="000000" w:themeColor="text1"/>
        </w:rPr>
        <w:t>4.4</w:t>
      </w:r>
      <w:r w:rsidRPr="00202408">
        <w:rPr>
          <w:rFonts w:ascii="Century Gothic" w:hAnsi="Century Gothic" w:cs="Arial"/>
          <w:color w:val="000000" w:themeColor="text1"/>
        </w:rPr>
        <w:tab/>
      </w:r>
      <w:r w:rsidRPr="00202408">
        <w:rPr>
          <w:rFonts w:ascii="Century Gothic" w:hAnsi="Century Gothic" w:cs="Arial"/>
          <w:b/>
          <w:color w:val="000000" w:themeColor="text1"/>
        </w:rPr>
        <w:t xml:space="preserve">Stewardship </w:t>
      </w:r>
    </w:p>
    <w:p w14:paraId="0CD8E94A" w14:textId="77777777" w:rsidR="0016210B" w:rsidRPr="00202408" w:rsidRDefault="0016210B" w:rsidP="0016210B">
      <w:pPr>
        <w:pStyle w:val="CM29"/>
        <w:jc w:val="both"/>
        <w:rPr>
          <w:rFonts w:ascii="Century Gothic" w:hAnsi="Century Gothic" w:cs="Arial"/>
          <w:color w:val="000000" w:themeColor="text1"/>
          <w:u w:val="single"/>
        </w:rPr>
      </w:pPr>
    </w:p>
    <w:p w14:paraId="787A7A98" w14:textId="77777777" w:rsidR="0016210B" w:rsidRPr="00202408" w:rsidRDefault="0016210B" w:rsidP="0016210B">
      <w:pPr>
        <w:pStyle w:val="CM29"/>
        <w:ind w:left="709"/>
        <w:jc w:val="both"/>
        <w:rPr>
          <w:rFonts w:ascii="Century Gothic" w:hAnsi="Century Gothic" w:cs="Arial"/>
          <w:color w:val="000000" w:themeColor="text1"/>
        </w:rPr>
      </w:pPr>
      <w:r w:rsidRPr="00202408">
        <w:rPr>
          <w:rFonts w:ascii="Century Gothic" w:hAnsi="Century Gothic" w:cs="Arial"/>
          <w:color w:val="000000" w:themeColor="text1"/>
        </w:rPr>
        <w:t xml:space="preserve">All employees must; </w:t>
      </w:r>
    </w:p>
    <w:p w14:paraId="0DBE1AB3" w14:textId="77777777" w:rsidR="0016210B" w:rsidRPr="00202408" w:rsidRDefault="0016210B" w:rsidP="0016210B">
      <w:pPr>
        <w:pStyle w:val="Default"/>
        <w:ind w:left="709"/>
        <w:jc w:val="both"/>
        <w:rPr>
          <w:rFonts w:ascii="Century Gothic" w:hAnsi="Century Gothic" w:cs="Arial"/>
          <w:color w:val="000000" w:themeColor="text1"/>
        </w:rPr>
      </w:pPr>
    </w:p>
    <w:p w14:paraId="5112F3B5" w14:textId="77777777" w:rsidR="0016210B" w:rsidRPr="00202408" w:rsidRDefault="0016210B" w:rsidP="00B56C15">
      <w:pPr>
        <w:pStyle w:val="Default"/>
        <w:numPr>
          <w:ilvl w:val="0"/>
          <w:numId w:val="4"/>
        </w:numPr>
        <w:tabs>
          <w:tab w:val="clear" w:pos="720"/>
          <w:tab w:val="num" w:pos="567"/>
        </w:tabs>
        <w:ind w:left="1276" w:hanging="567"/>
        <w:jc w:val="both"/>
        <w:rPr>
          <w:rFonts w:ascii="Century Gothic" w:hAnsi="Century Gothic" w:cs="Arial"/>
          <w:color w:val="000000" w:themeColor="text1"/>
        </w:rPr>
      </w:pPr>
      <w:r w:rsidRPr="00202408">
        <w:rPr>
          <w:rFonts w:ascii="Century Gothic" w:hAnsi="Century Gothic" w:cs="Arial"/>
          <w:color w:val="000000" w:themeColor="text1"/>
        </w:rPr>
        <w:t xml:space="preserve">Use any public funds entrusted to or handled by them in a responsible and lawful manner; and </w:t>
      </w:r>
    </w:p>
    <w:p w14:paraId="5F1C46CF" w14:textId="77777777" w:rsidR="0016210B" w:rsidRPr="00202408" w:rsidRDefault="0016210B" w:rsidP="00B56C15">
      <w:pPr>
        <w:pStyle w:val="Default"/>
        <w:numPr>
          <w:ilvl w:val="0"/>
          <w:numId w:val="4"/>
        </w:numPr>
        <w:tabs>
          <w:tab w:val="clear" w:pos="720"/>
          <w:tab w:val="num" w:pos="567"/>
        </w:tabs>
        <w:ind w:left="1276" w:hanging="567"/>
        <w:jc w:val="both"/>
        <w:rPr>
          <w:rFonts w:ascii="Century Gothic" w:hAnsi="Century Gothic" w:cs="Arial"/>
          <w:color w:val="000000" w:themeColor="text1"/>
        </w:rPr>
      </w:pPr>
      <w:r w:rsidRPr="00202408">
        <w:rPr>
          <w:rFonts w:ascii="Century Gothic" w:hAnsi="Century Gothic" w:cs="Arial"/>
          <w:color w:val="000000" w:themeColor="text1"/>
        </w:rPr>
        <w:t xml:space="preserve">Not make personal use of property or facilities of the </w:t>
      </w:r>
      <w:r w:rsidR="006F393E" w:rsidRPr="00202408">
        <w:rPr>
          <w:rFonts w:ascii="Century Gothic" w:hAnsi="Century Gothic" w:cs="Arial"/>
          <w:color w:val="000000" w:themeColor="text1"/>
        </w:rPr>
        <w:t>Academy</w:t>
      </w:r>
      <w:r w:rsidRPr="00202408">
        <w:rPr>
          <w:rFonts w:ascii="Century Gothic" w:hAnsi="Century Gothic" w:cs="Arial"/>
          <w:color w:val="000000" w:themeColor="text1"/>
        </w:rPr>
        <w:t xml:space="preserve"> unless properly authorised to do so. </w:t>
      </w:r>
    </w:p>
    <w:p w14:paraId="5AD56E28" w14:textId="77777777" w:rsidR="0016210B" w:rsidRPr="00202408" w:rsidRDefault="0016210B" w:rsidP="0016210B">
      <w:pPr>
        <w:pStyle w:val="Default"/>
        <w:jc w:val="both"/>
        <w:rPr>
          <w:rFonts w:ascii="Century Gothic" w:hAnsi="Century Gothic" w:cs="Arial"/>
          <w:color w:val="000000" w:themeColor="text1"/>
        </w:rPr>
      </w:pPr>
    </w:p>
    <w:p w14:paraId="48EFD124" w14:textId="77777777" w:rsidR="0016210B" w:rsidRPr="00202408" w:rsidRDefault="0016210B" w:rsidP="0016210B">
      <w:pPr>
        <w:pStyle w:val="CM9"/>
        <w:spacing w:line="240" w:lineRule="auto"/>
        <w:jc w:val="both"/>
        <w:rPr>
          <w:rFonts w:ascii="Century Gothic" w:hAnsi="Century Gothic" w:cs="Arial"/>
          <w:color w:val="000000" w:themeColor="text1"/>
        </w:rPr>
      </w:pPr>
      <w:r w:rsidRPr="00202408">
        <w:rPr>
          <w:rFonts w:ascii="Century Gothic" w:hAnsi="Century Gothic" w:cs="Arial"/>
          <w:color w:val="000000" w:themeColor="text1"/>
        </w:rPr>
        <w:t>4.5</w:t>
      </w:r>
      <w:r w:rsidRPr="00202408">
        <w:rPr>
          <w:rFonts w:ascii="Century Gothic" w:hAnsi="Century Gothic" w:cs="Arial"/>
          <w:color w:val="000000" w:themeColor="text1"/>
        </w:rPr>
        <w:tab/>
      </w:r>
      <w:r w:rsidRPr="00202408">
        <w:rPr>
          <w:rFonts w:ascii="Century Gothic" w:hAnsi="Century Gothic" w:cs="Arial"/>
          <w:b/>
          <w:color w:val="000000" w:themeColor="text1"/>
        </w:rPr>
        <w:t>Personal Interests</w:t>
      </w:r>
      <w:r w:rsidRPr="00202408">
        <w:rPr>
          <w:rFonts w:ascii="Century Gothic" w:hAnsi="Century Gothic" w:cs="Arial"/>
          <w:color w:val="000000" w:themeColor="text1"/>
        </w:rPr>
        <w:t xml:space="preserve"> </w:t>
      </w:r>
    </w:p>
    <w:p w14:paraId="33373F66" w14:textId="77777777" w:rsidR="0016210B" w:rsidRPr="00202408" w:rsidRDefault="0016210B" w:rsidP="0016210B">
      <w:pPr>
        <w:pStyle w:val="CM9"/>
        <w:spacing w:line="240" w:lineRule="auto"/>
        <w:jc w:val="both"/>
        <w:rPr>
          <w:rFonts w:ascii="Century Gothic" w:hAnsi="Century Gothic" w:cs="Arial"/>
          <w:color w:val="000000" w:themeColor="text1"/>
        </w:rPr>
      </w:pPr>
    </w:p>
    <w:p w14:paraId="6988066A" w14:textId="77777777" w:rsidR="0016210B" w:rsidRPr="00202408" w:rsidRDefault="0016210B" w:rsidP="0016210B">
      <w:pPr>
        <w:pStyle w:val="CM9"/>
        <w:spacing w:line="240" w:lineRule="auto"/>
        <w:ind w:left="709"/>
        <w:jc w:val="both"/>
        <w:rPr>
          <w:rFonts w:ascii="Century Gothic" w:hAnsi="Century Gothic" w:cs="Arial"/>
          <w:color w:val="000000" w:themeColor="text1"/>
        </w:rPr>
      </w:pPr>
      <w:r w:rsidRPr="00202408">
        <w:rPr>
          <w:rFonts w:ascii="Century Gothic" w:hAnsi="Century Gothic" w:cs="Arial"/>
          <w:color w:val="000000" w:themeColor="text1"/>
        </w:rPr>
        <w:t xml:space="preserve">All employees must not in their official or personal capacity </w:t>
      </w:r>
    </w:p>
    <w:p w14:paraId="226B12F6" w14:textId="77777777" w:rsidR="0016210B" w:rsidRPr="00202408" w:rsidRDefault="0016210B" w:rsidP="0016210B">
      <w:pPr>
        <w:pStyle w:val="Default"/>
        <w:ind w:left="709"/>
        <w:jc w:val="both"/>
        <w:rPr>
          <w:rFonts w:ascii="Century Gothic" w:hAnsi="Century Gothic" w:cs="Arial"/>
          <w:color w:val="000000" w:themeColor="text1"/>
        </w:rPr>
      </w:pPr>
    </w:p>
    <w:p w14:paraId="00C323EA" w14:textId="77777777" w:rsidR="0016210B" w:rsidRPr="00202408" w:rsidRDefault="0016210B" w:rsidP="00B56C15">
      <w:pPr>
        <w:pStyle w:val="CM33"/>
        <w:numPr>
          <w:ilvl w:val="0"/>
          <w:numId w:val="5"/>
        </w:numPr>
        <w:tabs>
          <w:tab w:val="clear" w:pos="720"/>
          <w:tab w:val="num" w:pos="1276"/>
        </w:tabs>
        <w:ind w:left="1276" w:hanging="567"/>
        <w:jc w:val="both"/>
        <w:rPr>
          <w:rFonts w:ascii="Century Gothic" w:hAnsi="Century Gothic" w:cs="Arial"/>
          <w:color w:val="000000" w:themeColor="text1"/>
        </w:rPr>
      </w:pPr>
      <w:r w:rsidRPr="00202408">
        <w:rPr>
          <w:rFonts w:ascii="Century Gothic" w:hAnsi="Century Gothic" w:cs="Arial"/>
          <w:color w:val="000000" w:themeColor="text1"/>
        </w:rPr>
        <w:t xml:space="preserve">Allow their personal interests to conflict with the </w:t>
      </w:r>
      <w:r w:rsidR="006F393E" w:rsidRPr="00202408">
        <w:rPr>
          <w:rFonts w:ascii="Century Gothic" w:hAnsi="Century Gothic" w:cs="Arial"/>
          <w:color w:val="000000" w:themeColor="text1"/>
        </w:rPr>
        <w:t>Academy</w:t>
      </w:r>
      <w:r w:rsidRPr="00202408">
        <w:rPr>
          <w:rFonts w:ascii="Century Gothic" w:hAnsi="Century Gothic" w:cs="Arial"/>
          <w:color w:val="000000" w:themeColor="text1"/>
        </w:rPr>
        <w:t xml:space="preserve">’s requirements; or </w:t>
      </w:r>
    </w:p>
    <w:p w14:paraId="5945727E" w14:textId="77777777" w:rsidR="0016210B" w:rsidRPr="00202408" w:rsidRDefault="0016210B" w:rsidP="00B56C15">
      <w:pPr>
        <w:pStyle w:val="CM11"/>
        <w:numPr>
          <w:ilvl w:val="0"/>
          <w:numId w:val="5"/>
        </w:numPr>
        <w:tabs>
          <w:tab w:val="clear" w:pos="720"/>
          <w:tab w:val="num" w:pos="1276"/>
        </w:tabs>
        <w:spacing w:line="240" w:lineRule="auto"/>
        <w:ind w:left="1276" w:hanging="567"/>
        <w:jc w:val="both"/>
        <w:rPr>
          <w:rFonts w:ascii="Century Gothic" w:hAnsi="Century Gothic" w:cs="Arial"/>
          <w:color w:val="000000" w:themeColor="text1"/>
        </w:rPr>
      </w:pPr>
      <w:r w:rsidRPr="00202408">
        <w:rPr>
          <w:rFonts w:ascii="Century Gothic" w:hAnsi="Century Gothic" w:cs="Arial"/>
          <w:color w:val="000000" w:themeColor="text1"/>
        </w:rPr>
        <w:t xml:space="preserve">Use their position improperly to confer an advantage or disadvantage on any person </w:t>
      </w:r>
    </w:p>
    <w:p w14:paraId="5846253D" w14:textId="77777777" w:rsidR="0016210B" w:rsidRPr="00202408" w:rsidRDefault="0016210B" w:rsidP="0016210B">
      <w:pPr>
        <w:pStyle w:val="CM11"/>
        <w:spacing w:line="240" w:lineRule="auto"/>
        <w:jc w:val="both"/>
        <w:rPr>
          <w:rFonts w:ascii="Century Gothic" w:hAnsi="Century Gothic" w:cs="Arial"/>
          <w:color w:val="000000" w:themeColor="text1"/>
        </w:rPr>
      </w:pPr>
    </w:p>
    <w:p w14:paraId="160F75D2" w14:textId="77777777" w:rsidR="0016210B" w:rsidRPr="00202408" w:rsidRDefault="0016210B" w:rsidP="0016210B">
      <w:pPr>
        <w:pStyle w:val="CM11"/>
        <w:spacing w:line="240" w:lineRule="auto"/>
        <w:jc w:val="both"/>
        <w:rPr>
          <w:rFonts w:ascii="Century Gothic" w:hAnsi="Century Gothic" w:cs="Arial"/>
          <w:color w:val="000000" w:themeColor="text1"/>
        </w:rPr>
      </w:pPr>
      <w:r w:rsidRPr="00202408">
        <w:rPr>
          <w:rFonts w:ascii="Century Gothic" w:hAnsi="Century Gothic" w:cs="Arial"/>
          <w:color w:val="000000" w:themeColor="text1"/>
        </w:rPr>
        <w:t>4.6</w:t>
      </w:r>
      <w:r w:rsidRPr="00202408">
        <w:rPr>
          <w:rFonts w:ascii="Century Gothic" w:hAnsi="Century Gothic" w:cs="Arial"/>
          <w:color w:val="000000" w:themeColor="text1"/>
        </w:rPr>
        <w:tab/>
      </w:r>
      <w:r w:rsidRPr="00202408">
        <w:rPr>
          <w:rFonts w:ascii="Century Gothic" w:hAnsi="Century Gothic" w:cs="Arial"/>
          <w:b/>
          <w:color w:val="000000" w:themeColor="text1"/>
        </w:rPr>
        <w:t>Declaring Interests</w:t>
      </w:r>
      <w:r w:rsidRPr="00202408">
        <w:rPr>
          <w:rFonts w:ascii="Century Gothic" w:hAnsi="Century Gothic" w:cs="Arial"/>
          <w:color w:val="000000" w:themeColor="text1"/>
        </w:rPr>
        <w:t xml:space="preserve"> </w:t>
      </w:r>
    </w:p>
    <w:p w14:paraId="6A27B8E7" w14:textId="77777777" w:rsidR="0016210B" w:rsidRPr="00202408" w:rsidRDefault="0016210B" w:rsidP="0016210B">
      <w:pPr>
        <w:pStyle w:val="CM11"/>
        <w:spacing w:line="240" w:lineRule="auto"/>
        <w:jc w:val="both"/>
        <w:rPr>
          <w:rFonts w:ascii="Century Gothic" w:hAnsi="Century Gothic" w:cs="Arial"/>
          <w:color w:val="000000" w:themeColor="text1"/>
          <w:u w:val="single"/>
        </w:rPr>
      </w:pPr>
    </w:p>
    <w:p w14:paraId="10ED57ED" w14:textId="77777777" w:rsidR="0016210B" w:rsidRPr="00202408" w:rsidRDefault="0016210B" w:rsidP="0016210B">
      <w:pPr>
        <w:pStyle w:val="CM11"/>
        <w:spacing w:line="240" w:lineRule="auto"/>
        <w:ind w:left="567" w:firstLine="142"/>
        <w:jc w:val="both"/>
        <w:rPr>
          <w:rFonts w:ascii="Century Gothic" w:hAnsi="Century Gothic" w:cs="Arial"/>
          <w:color w:val="000000" w:themeColor="text1"/>
        </w:rPr>
      </w:pPr>
      <w:r w:rsidRPr="00202408">
        <w:rPr>
          <w:rFonts w:ascii="Century Gothic" w:hAnsi="Century Gothic" w:cs="Arial"/>
          <w:color w:val="000000" w:themeColor="text1"/>
        </w:rPr>
        <w:t xml:space="preserve">All employees must comply with any of the </w:t>
      </w:r>
      <w:r w:rsidR="006F393E" w:rsidRPr="00202408">
        <w:rPr>
          <w:rFonts w:ascii="Century Gothic" w:hAnsi="Century Gothic" w:cs="Arial"/>
          <w:color w:val="000000" w:themeColor="text1"/>
        </w:rPr>
        <w:t>Academy</w:t>
      </w:r>
      <w:r w:rsidRPr="00202408">
        <w:rPr>
          <w:rFonts w:ascii="Century Gothic" w:hAnsi="Century Gothic" w:cs="Arial"/>
          <w:color w:val="000000" w:themeColor="text1"/>
        </w:rPr>
        <w:t xml:space="preserve">’s requirements: </w:t>
      </w:r>
    </w:p>
    <w:p w14:paraId="7C52E90C" w14:textId="77777777" w:rsidR="0016210B" w:rsidRPr="00202408" w:rsidRDefault="0016210B" w:rsidP="0016210B">
      <w:pPr>
        <w:pStyle w:val="Default"/>
        <w:ind w:left="567" w:firstLine="142"/>
        <w:jc w:val="both"/>
        <w:rPr>
          <w:rFonts w:ascii="Century Gothic" w:hAnsi="Century Gothic" w:cs="Arial"/>
          <w:color w:val="000000" w:themeColor="text1"/>
        </w:rPr>
      </w:pPr>
    </w:p>
    <w:p w14:paraId="13C37C48" w14:textId="77777777" w:rsidR="0016210B" w:rsidRPr="00202408" w:rsidRDefault="0016210B" w:rsidP="00B56C15">
      <w:pPr>
        <w:pStyle w:val="Default"/>
        <w:numPr>
          <w:ilvl w:val="0"/>
          <w:numId w:val="6"/>
        </w:numPr>
        <w:ind w:left="1276" w:hanging="567"/>
        <w:jc w:val="both"/>
        <w:rPr>
          <w:rFonts w:ascii="Century Gothic" w:hAnsi="Century Gothic" w:cs="Arial"/>
          <w:color w:val="000000" w:themeColor="text1"/>
        </w:rPr>
      </w:pPr>
      <w:r w:rsidRPr="00202408">
        <w:rPr>
          <w:rFonts w:ascii="Century Gothic" w:hAnsi="Century Gothic" w:cs="Arial"/>
          <w:color w:val="000000" w:themeColor="text1"/>
        </w:rPr>
        <w:lastRenderedPageBreak/>
        <w:t xml:space="preserve">To declare interests; and </w:t>
      </w:r>
    </w:p>
    <w:p w14:paraId="4D8380A4" w14:textId="77777777" w:rsidR="0016210B" w:rsidRPr="00202408" w:rsidRDefault="0016210B" w:rsidP="00B56C15">
      <w:pPr>
        <w:pStyle w:val="Default"/>
        <w:numPr>
          <w:ilvl w:val="0"/>
          <w:numId w:val="6"/>
        </w:numPr>
        <w:ind w:left="1276" w:hanging="567"/>
        <w:jc w:val="both"/>
        <w:rPr>
          <w:rFonts w:ascii="Century Gothic" w:hAnsi="Century Gothic" w:cs="Arial"/>
          <w:color w:val="000000" w:themeColor="text1"/>
          <w:u w:val="single"/>
        </w:rPr>
      </w:pPr>
      <w:r w:rsidRPr="00202408">
        <w:rPr>
          <w:rFonts w:ascii="Century Gothic" w:hAnsi="Century Gothic" w:cs="Arial"/>
          <w:color w:val="000000" w:themeColor="text1"/>
        </w:rPr>
        <w:t xml:space="preserve">To declare hospitality, benefits or gifts received as a consequence of their employment. </w:t>
      </w:r>
    </w:p>
    <w:p w14:paraId="48EAED0B" w14:textId="77777777" w:rsidR="0016210B" w:rsidRPr="00202408" w:rsidRDefault="0016210B" w:rsidP="0016210B">
      <w:pPr>
        <w:pStyle w:val="Default"/>
        <w:jc w:val="both"/>
        <w:rPr>
          <w:rFonts w:ascii="Century Gothic" w:hAnsi="Century Gothic" w:cs="Arial"/>
          <w:color w:val="000000" w:themeColor="text1"/>
          <w:u w:val="single"/>
        </w:rPr>
      </w:pPr>
    </w:p>
    <w:p w14:paraId="77949430" w14:textId="709E2316" w:rsidR="0016210B" w:rsidRPr="00202408" w:rsidRDefault="0016210B" w:rsidP="0016210B">
      <w:pPr>
        <w:pStyle w:val="Default"/>
        <w:jc w:val="both"/>
        <w:rPr>
          <w:rFonts w:ascii="Century Gothic" w:hAnsi="Century Gothic" w:cs="Arial"/>
          <w:b/>
          <w:color w:val="000000" w:themeColor="text1"/>
        </w:rPr>
      </w:pPr>
      <w:r w:rsidRPr="00202408">
        <w:rPr>
          <w:rFonts w:ascii="Century Gothic" w:hAnsi="Century Gothic" w:cs="Arial"/>
          <w:color w:val="000000" w:themeColor="text1"/>
        </w:rPr>
        <w:t>4.7</w:t>
      </w:r>
      <w:r w:rsidRPr="00202408">
        <w:rPr>
          <w:rFonts w:ascii="Century Gothic" w:hAnsi="Century Gothic" w:cs="Arial"/>
          <w:color w:val="000000" w:themeColor="text1"/>
        </w:rPr>
        <w:tab/>
      </w:r>
      <w:r w:rsidRPr="00202408">
        <w:rPr>
          <w:rFonts w:ascii="Century Gothic" w:hAnsi="Century Gothic" w:cs="Arial"/>
          <w:b/>
          <w:color w:val="000000" w:themeColor="text1"/>
        </w:rPr>
        <w:t xml:space="preserve">Openness </w:t>
      </w:r>
    </w:p>
    <w:p w14:paraId="1A05E36F" w14:textId="77777777" w:rsidR="0016210B" w:rsidRPr="00202408" w:rsidRDefault="0016210B" w:rsidP="0016210B">
      <w:pPr>
        <w:pStyle w:val="Default"/>
        <w:jc w:val="both"/>
        <w:rPr>
          <w:rFonts w:ascii="Century Gothic" w:hAnsi="Century Gothic" w:cs="Arial"/>
          <w:color w:val="000000" w:themeColor="text1"/>
        </w:rPr>
      </w:pPr>
    </w:p>
    <w:p w14:paraId="6EF2E5AC" w14:textId="77777777" w:rsidR="0016210B" w:rsidRPr="00202408" w:rsidRDefault="0016210B" w:rsidP="0016210B">
      <w:pPr>
        <w:pStyle w:val="CM29"/>
        <w:ind w:left="709"/>
        <w:jc w:val="both"/>
        <w:rPr>
          <w:rFonts w:ascii="Century Gothic" w:hAnsi="Century Gothic" w:cs="Arial"/>
          <w:color w:val="000000" w:themeColor="text1"/>
        </w:rPr>
      </w:pPr>
      <w:r w:rsidRPr="00202408">
        <w:rPr>
          <w:rFonts w:ascii="Century Gothic" w:hAnsi="Century Gothic" w:cs="Arial"/>
          <w:color w:val="000000" w:themeColor="text1"/>
        </w:rPr>
        <w:t xml:space="preserve">All employees must NOT: </w:t>
      </w:r>
    </w:p>
    <w:p w14:paraId="7761FB35" w14:textId="77777777" w:rsidR="0016210B" w:rsidRPr="00202408" w:rsidRDefault="0016210B" w:rsidP="0016210B">
      <w:pPr>
        <w:pStyle w:val="Default"/>
        <w:jc w:val="both"/>
        <w:rPr>
          <w:rFonts w:ascii="Century Gothic" w:hAnsi="Century Gothic" w:cs="Arial"/>
          <w:color w:val="000000" w:themeColor="text1"/>
        </w:rPr>
      </w:pPr>
    </w:p>
    <w:p w14:paraId="04EF06AF" w14:textId="77777777" w:rsidR="0016210B" w:rsidRPr="00202408" w:rsidRDefault="0016210B" w:rsidP="00B56C15">
      <w:pPr>
        <w:pStyle w:val="Default"/>
        <w:numPr>
          <w:ilvl w:val="0"/>
          <w:numId w:val="7"/>
        </w:numPr>
        <w:tabs>
          <w:tab w:val="clear" w:pos="720"/>
          <w:tab w:val="num" w:pos="1276"/>
        </w:tabs>
        <w:ind w:left="1276" w:hanging="567"/>
        <w:jc w:val="both"/>
        <w:rPr>
          <w:rFonts w:ascii="Century Gothic" w:hAnsi="Century Gothic" w:cs="Arial"/>
          <w:color w:val="000000" w:themeColor="text1"/>
        </w:rPr>
      </w:pPr>
      <w:r w:rsidRPr="00202408">
        <w:rPr>
          <w:rFonts w:ascii="Century Gothic" w:hAnsi="Century Gothic" w:cs="Arial"/>
          <w:color w:val="000000" w:themeColor="text1"/>
        </w:rPr>
        <w:t>disclose information given to them in confidence by anyone, or information acquired which they believe is of a confidential nature, without the consent of a person authorised to give it, or unless they are required by law to do so; and</w:t>
      </w:r>
    </w:p>
    <w:p w14:paraId="60E026BD" w14:textId="77777777" w:rsidR="0016210B" w:rsidRPr="00202408" w:rsidRDefault="0016210B" w:rsidP="00B56C15">
      <w:pPr>
        <w:pStyle w:val="Default"/>
        <w:numPr>
          <w:ilvl w:val="0"/>
          <w:numId w:val="7"/>
        </w:numPr>
        <w:tabs>
          <w:tab w:val="clear" w:pos="720"/>
          <w:tab w:val="num" w:pos="1276"/>
        </w:tabs>
        <w:ind w:left="1276" w:hanging="567"/>
        <w:jc w:val="both"/>
        <w:rPr>
          <w:rFonts w:ascii="Century Gothic" w:hAnsi="Century Gothic" w:cs="Arial"/>
          <w:color w:val="000000" w:themeColor="text1"/>
        </w:rPr>
      </w:pPr>
      <w:r w:rsidRPr="00202408">
        <w:rPr>
          <w:rFonts w:ascii="Century Gothic" w:hAnsi="Century Gothic" w:cs="Arial"/>
          <w:color w:val="000000" w:themeColor="text1"/>
        </w:rPr>
        <w:t xml:space="preserve">prevent another person from gaining access to information which that person is entitled to by law. </w:t>
      </w:r>
    </w:p>
    <w:p w14:paraId="123AFF39" w14:textId="77777777" w:rsidR="0016210B" w:rsidRPr="00202408" w:rsidRDefault="0016210B" w:rsidP="0016210B">
      <w:pPr>
        <w:pStyle w:val="Default"/>
        <w:tabs>
          <w:tab w:val="num" w:pos="720"/>
        </w:tabs>
        <w:jc w:val="both"/>
        <w:rPr>
          <w:rFonts w:ascii="Century Gothic" w:hAnsi="Century Gothic" w:cs="Arial"/>
          <w:color w:val="000000" w:themeColor="text1"/>
        </w:rPr>
      </w:pPr>
    </w:p>
    <w:p w14:paraId="7C5DEA05" w14:textId="77777777" w:rsidR="0016210B" w:rsidRPr="00202408" w:rsidRDefault="0016210B" w:rsidP="0016210B">
      <w:pPr>
        <w:pStyle w:val="CM29"/>
        <w:tabs>
          <w:tab w:val="num" w:pos="720"/>
        </w:tabs>
        <w:jc w:val="both"/>
        <w:rPr>
          <w:rFonts w:ascii="Century Gothic" w:hAnsi="Century Gothic" w:cs="Arial"/>
          <w:color w:val="000000" w:themeColor="text1"/>
        </w:rPr>
      </w:pPr>
      <w:r w:rsidRPr="00202408">
        <w:rPr>
          <w:rFonts w:ascii="Century Gothic" w:hAnsi="Century Gothic" w:cs="Arial"/>
          <w:color w:val="000000" w:themeColor="text1"/>
        </w:rPr>
        <w:t>4.8</w:t>
      </w:r>
      <w:r w:rsidRPr="00202408">
        <w:rPr>
          <w:rFonts w:ascii="Century Gothic" w:hAnsi="Century Gothic" w:cs="Arial"/>
          <w:color w:val="000000" w:themeColor="text1"/>
        </w:rPr>
        <w:tab/>
      </w:r>
      <w:r w:rsidRPr="00202408">
        <w:rPr>
          <w:rFonts w:ascii="Century Gothic" w:hAnsi="Century Gothic" w:cs="Arial"/>
          <w:b/>
          <w:color w:val="000000" w:themeColor="text1"/>
        </w:rPr>
        <w:t>Duty of Trust</w:t>
      </w:r>
      <w:r w:rsidRPr="00202408">
        <w:rPr>
          <w:rFonts w:ascii="Century Gothic" w:hAnsi="Century Gothic" w:cs="Arial"/>
          <w:color w:val="000000" w:themeColor="text1"/>
        </w:rPr>
        <w:t xml:space="preserve"> </w:t>
      </w:r>
    </w:p>
    <w:p w14:paraId="39E7CA7C" w14:textId="77777777" w:rsidR="0016210B" w:rsidRPr="00202408" w:rsidRDefault="0016210B" w:rsidP="0016210B">
      <w:pPr>
        <w:pStyle w:val="Default"/>
        <w:tabs>
          <w:tab w:val="num" w:pos="720"/>
        </w:tabs>
        <w:jc w:val="both"/>
        <w:rPr>
          <w:rFonts w:ascii="Century Gothic" w:hAnsi="Century Gothic" w:cs="Arial"/>
          <w:color w:val="000000" w:themeColor="text1"/>
        </w:rPr>
      </w:pPr>
    </w:p>
    <w:p w14:paraId="0C4FDCE1" w14:textId="77777777" w:rsidR="0016210B" w:rsidRPr="00202408" w:rsidRDefault="0016210B" w:rsidP="0016210B">
      <w:pPr>
        <w:pStyle w:val="CM29"/>
        <w:tabs>
          <w:tab w:val="num" w:pos="720"/>
        </w:tabs>
        <w:ind w:left="709"/>
        <w:jc w:val="both"/>
        <w:rPr>
          <w:rFonts w:ascii="Century Gothic" w:hAnsi="Century Gothic" w:cs="Arial"/>
          <w:color w:val="000000" w:themeColor="text1"/>
        </w:rPr>
      </w:pPr>
      <w:r w:rsidRPr="00202408">
        <w:rPr>
          <w:rFonts w:ascii="Century Gothic" w:hAnsi="Century Gothic" w:cs="Arial"/>
          <w:color w:val="000000" w:themeColor="text1"/>
        </w:rPr>
        <w:t xml:space="preserve">All employees must at all times act in accordance with the trust that the public is entitled to place in them. </w:t>
      </w:r>
    </w:p>
    <w:p w14:paraId="6ED95171" w14:textId="77777777" w:rsidR="0016210B" w:rsidRPr="00202408" w:rsidRDefault="0016210B" w:rsidP="0016210B">
      <w:pPr>
        <w:pStyle w:val="Default"/>
        <w:jc w:val="both"/>
        <w:rPr>
          <w:rFonts w:ascii="Century Gothic" w:hAnsi="Century Gothic"/>
          <w:color w:val="000000" w:themeColor="text1"/>
        </w:rPr>
      </w:pPr>
    </w:p>
    <w:p w14:paraId="2216549D" w14:textId="77777777" w:rsidR="0016210B" w:rsidRPr="00202408" w:rsidRDefault="0016210B" w:rsidP="0016210B">
      <w:pPr>
        <w:pStyle w:val="CM29"/>
        <w:jc w:val="both"/>
        <w:rPr>
          <w:rFonts w:ascii="Century Gothic" w:hAnsi="Century Gothic" w:cs="Arial"/>
          <w:color w:val="000000" w:themeColor="text1"/>
        </w:rPr>
      </w:pPr>
      <w:r w:rsidRPr="00202408">
        <w:rPr>
          <w:rFonts w:ascii="Century Gothic" w:hAnsi="Century Gothic" w:cs="Arial"/>
          <w:color w:val="000000" w:themeColor="text1"/>
        </w:rPr>
        <w:t>4.9</w:t>
      </w:r>
      <w:r w:rsidRPr="00202408">
        <w:rPr>
          <w:rFonts w:ascii="Century Gothic" w:hAnsi="Century Gothic" w:cs="Arial"/>
          <w:color w:val="000000" w:themeColor="text1"/>
        </w:rPr>
        <w:tab/>
      </w:r>
      <w:r w:rsidRPr="00202408">
        <w:rPr>
          <w:rFonts w:ascii="Century Gothic" w:hAnsi="Century Gothic" w:cs="Arial"/>
          <w:b/>
          <w:color w:val="000000" w:themeColor="text1"/>
        </w:rPr>
        <w:t xml:space="preserve">Safeguarding </w:t>
      </w:r>
    </w:p>
    <w:p w14:paraId="4DB8C88D" w14:textId="77777777" w:rsidR="0016210B" w:rsidRPr="00202408" w:rsidRDefault="0016210B" w:rsidP="0016210B">
      <w:pPr>
        <w:pStyle w:val="CM29"/>
        <w:jc w:val="both"/>
        <w:rPr>
          <w:rFonts w:ascii="Century Gothic" w:hAnsi="Century Gothic" w:cs="Arial"/>
          <w:color w:val="000000" w:themeColor="text1"/>
        </w:rPr>
      </w:pPr>
    </w:p>
    <w:p w14:paraId="44F2A7EF" w14:textId="77777777" w:rsidR="0016210B" w:rsidRPr="00202408" w:rsidRDefault="0016210B" w:rsidP="0016210B">
      <w:pPr>
        <w:pStyle w:val="CM29"/>
        <w:ind w:left="709"/>
        <w:jc w:val="both"/>
        <w:rPr>
          <w:rFonts w:ascii="Century Gothic" w:hAnsi="Century Gothic" w:cs="Arial"/>
          <w:color w:val="000000" w:themeColor="text1"/>
        </w:rPr>
      </w:pPr>
      <w:r w:rsidRPr="00202408">
        <w:rPr>
          <w:rFonts w:ascii="Century Gothic" w:hAnsi="Century Gothic" w:cs="Arial"/>
          <w:color w:val="000000" w:themeColor="text1"/>
        </w:rPr>
        <w:t xml:space="preserve">All employees must undertake their work in accordance with requirements laid down (for their job) in support of the </w:t>
      </w:r>
      <w:r w:rsidR="006F393E" w:rsidRPr="00202408">
        <w:rPr>
          <w:rFonts w:ascii="Century Gothic" w:hAnsi="Century Gothic" w:cs="Arial"/>
          <w:color w:val="000000" w:themeColor="text1"/>
        </w:rPr>
        <w:t>Academy</w:t>
      </w:r>
      <w:r w:rsidRPr="00202408">
        <w:rPr>
          <w:rFonts w:ascii="Century Gothic" w:hAnsi="Century Gothic" w:cs="Arial"/>
          <w:color w:val="000000" w:themeColor="text1"/>
        </w:rPr>
        <w:t>’s duties for safeguarding children and young people.</w:t>
      </w:r>
    </w:p>
    <w:p w14:paraId="2C214614" w14:textId="77777777" w:rsidR="0016210B" w:rsidRPr="00202408" w:rsidRDefault="0016210B" w:rsidP="0016210B">
      <w:pPr>
        <w:pStyle w:val="Default"/>
        <w:jc w:val="both"/>
        <w:rPr>
          <w:rFonts w:ascii="Century Gothic" w:hAnsi="Century Gothic"/>
          <w:color w:val="000000" w:themeColor="text1"/>
        </w:rPr>
      </w:pPr>
    </w:p>
    <w:p w14:paraId="138A4755" w14:textId="77777777" w:rsidR="0016210B" w:rsidRPr="00202408" w:rsidRDefault="0016210B" w:rsidP="0016210B">
      <w:pPr>
        <w:pStyle w:val="CM29"/>
        <w:jc w:val="both"/>
        <w:rPr>
          <w:rFonts w:ascii="Century Gothic" w:hAnsi="Century Gothic" w:cs="Arial"/>
          <w:b/>
          <w:bCs/>
          <w:color w:val="000000" w:themeColor="text1"/>
        </w:rPr>
      </w:pPr>
      <w:r w:rsidRPr="00202408">
        <w:rPr>
          <w:rFonts w:ascii="Century Gothic" w:hAnsi="Century Gothic" w:cs="Arial"/>
          <w:b/>
          <w:bCs/>
          <w:color w:val="000000" w:themeColor="text1"/>
        </w:rPr>
        <w:t>5.</w:t>
      </w:r>
      <w:r w:rsidRPr="00202408">
        <w:rPr>
          <w:rFonts w:ascii="Century Gothic" w:hAnsi="Century Gothic" w:cs="Arial"/>
          <w:b/>
          <w:bCs/>
          <w:color w:val="000000" w:themeColor="text1"/>
        </w:rPr>
        <w:tab/>
        <w:t xml:space="preserve">CONFIDENTIALITY AND DISCLOSURE OF INFORMATION </w:t>
      </w:r>
    </w:p>
    <w:p w14:paraId="3ADF4818" w14:textId="77777777" w:rsidR="0016210B" w:rsidRPr="00202408" w:rsidRDefault="0016210B" w:rsidP="0016210B">
      <w:pPr>
        <w:pStyle w:val="Default"/>
        <w:jc w:val="both"/>
        <w:rPr>
          <w:rFonts w:ascii="Century Gothic" w:hAnsi="Century Gothic" w:cs="Arial"/>
          <w:color w:val="000000" w:themeColor="text1"/>
        </w:rPr>
      </w:pPr>
    </w:p>
    <w:p w14:paraId="22DD8DBF" w14:textId="2B8CD3E8" w:rsidR="0016210B" w:rsidRPr="00202408" w:rsidRDefault="0016210B" w:rsidP="0016210B">
      <w:pPr>
        <w:pStyle w:val="Default"/>
        <w:numPr>
          <w:ilvl w:val="1"/>
          <w:numId w:val="10"/>
        </w:numPr>
        <w:jc w:val="both"/>
        <w:rPr>
          <w:rFonts w:ascii="Century Gothic" w:hAnsi="Century Gothic" w:cs="Arial"/>
          <w:color w:val="000000" w:themeColor="text1"/>
        </w:rPr>
      </w:pPr>
      <w:r w:rsidRPr="00202408">
        <w:rPr>
          <w:rFonts w:ascii="Century Gothic" w:hAnsi="Century Gothic" w:cs="Arial"/>
          <w:color w:val="000000" w:themeColor="text1"/>
        </w:rPr>
        <w:t xml:space="preserve">The </w:t>
      </w:r>
      <w:r w:rsidR="006F393E" w:rsidRPr="00202408">
        <w:rPr>
          <w:rFonts w:ascii="Century Gothic" w:hAnsi="Century Gothic" w:cs="Arial"/>
          <w:color w:val="000000" w:themeColor="text1"/>
        </w:rPr>
        <w:t>Academy</w:t>
      </w:r>
      <w:r w:rsidRPr="00202408">
        <w:rPr>
          <w:rFonts w:ascii="Century Gothic" w:hAnsi="Century Gothic" w:cs="Arial"/>
          <w:color w:val="000000" w:themeColor="text1"/>
        </w:rPr>
        <w:t xml:space="preserve"> recognises the importance of an open, transparent culture with clear communication and accountability. It is the </w:t>
      </w:r>
      <w:r w:rsidR="006F393E" w:rsidRPr="00202408">
        <w:rPr>
          <w:rFonts w:ascii="Century Gothic" w:hAnsi="Century Gothic" w:cs="Arial"/>
          <w:color w:val="000000" w:themeColor="text1"/>
        </w:rPr>
        <w:t>Academy</w:t>
      </w:r>
      <w:r w:rsidRPr="00202408">
        <w:rPr>
          <w:rFonts w:ascii="Century Gothic" w:hAnsi="Century Gothic" w:cs="Arial"/>
          <w:color w:val="000000" w:themeColor="text1"/>
        </w:rPr>
        <w:t xml:space="preserve">’s aim to be as open as possible about all its activities. The law requires that certain types of information must be available to auditors, government departments, service users and the public. Different rules apply in different situations. If an employee is in any doubt as to whether they can release any particular information, they should always check with the </w:t>
      </w:r>
      <w:r w:rsidR="007903A4" w:rsidRPr="00202408">
        <w:rPr>
          <w:rFonts w:ascii="Century Gothic" w:hAnsi="Century Gothic" w:cs="Arial"/>
          <w:szCs w:val="23"/>
        </w:rPr>
        <w:t>Head Teacher</w:t>
      </w:r>
      <w:r w:rsidRPr="00202408">
        <w:rPr>
          <w:rStyle w:val="FootnoteReference"/>
          <w:rFonts w:ascii="Century Gothic" w:hAnsi="Century Gothic" w:cs="Arial"/>
          <w:color w:val="000000" w:themeColor="text1"/>
        </w:rPr>
        <w:footnoteReference w:id="2"/>
      </w:r>
      <w:r w:rsidRPr="00202408">
        <w:rPr>
          <w:rFonts w:ascii="Century Gothic" w:hAnsi="Century Gothic" w:cs="Arial"/>
          <w:color w:val="000000" w:themeColor="text1"/>
        </w:rPr>
        <w:t xml:space="preserve"> first. </w:t>
      </w:r>
    </w:p>
    <w:p w14:paraId="2893A7BD" w14:textId="77777777" w:rsidR="0016210B" w:rsidRPr="00202408" w:rsidRDefault="0016210B" w:rsidP="0016210B">
      <w:pPr>
        <w:pStyle w:val="Default"/>
        <w:jc w:val="both"/>
        <w:rPr>
          <w:rFonts w:ascii="Century Gothic" w:hAnsi="Century Gothic" w:cs="Arial"/>
          <w:color w:val="000000" w:themeColor="text1"/>
        </w:rPr>
      </w:pPr>
    </w:p>
    <w:p w14:paraId="4396BED9" w14:textId="77777777" w:rsidR="0016210B" w:rsidRPr="00202408" w:rsidRDefault="0016210B" w:rsidP="0016210B">
      <w:pPr>
        <w:pStyle w:val="Default"/>
        <w:numPr>
          <w:ilvl w:val="1"/>
          <w:numId w:val="10"/>
        </w:numPr>
        <w:jc w:val="both"/>
        <w:rPr>
          <w:rFonts w:ascii="Century Gothic" w:hAnsi="Century Gothic" w:cs="Arial"/>
          <w:color w:val="000000" w:themeColor="text1"/>
        </w:rPr>
      </w:pPr>
      <w:r w:rsidRPr="00202408">
        <w:rPr>
          <w:rFonts w:ascii="Century Gothic" w:hAnsi="Century Gothic" w:cs="Arial"/>
          <w:color w:val="000000" w:themeColor="text1"/>
        </w:rPr>
        <w:t>The confidentiality of information received in the course of an employees duties should be respected and must never be used for personal or political gain. Employees must not knowingly pass information on to others who might use it in such a way. If an employee believes that information should be disclosed in the public interest they should follow the Confidentiality Reporting Policy before doing so (see below). Failure to do so may result in disciplinary action being taken. </w:t>
      </w:r>
    </w:p>
    <w:p w14:paraId="092465B9" w14:textId="77777777" w:rsidR="0016210B" w:rsidRPr="00202408" w:rsidRDefault="0016210B" w:rsidP="0016210B">
      <w:pPr>
        <w:pStyle w:val="Default"/>
        <w:jc w:val="both"/>
        <w:rPr>
          <w:rFonts w:ascii="Century Gothic" w:hAnsi="Century Gothic" w:cs="Arial"/>
          <w:color w:val="000000" w:themeColor="text1"/>
        </w:rPr>
      </w:pPr>
    </w:p>
    <w:p w14:paraId="545F2A58" w14:textId="7E49D532" w:rsidR="0016210B" w:rsidRPr="00202408" w:rsidRDefault="0016210B" w:rsidP="0016210B">
      <w:pPr>
        <w:pStyle w:val="Default"/>
        <w:numPr>
          <w:ilvl w:val="1"/>
          <w:numId w:val="10"/>
        </w:numPr>
        <w:jc w:val="both"/>
        <w:rPr>
          <w:rFonts w:ascii="Century Gothic" w:hAnsi="Century Gothic" w:cs="Arial"/>
          <w:color w:val="000000" w:themeColor="text1"/>
        </w:rPr>
      </w:pPr>
      <w:r w:rsidRPr="00202408">
        <w:rPr>
          <w:rFonts w:ascii="Century Gothic" w:hAnsi="Century Gothic" w:cs="Arial"/>
          <w:color w:val="000000" w:themeColor="text1"/>
        </w:rPr>
        <w:t xml:space="preserve">Employees must not communicate confidential information or documents to others who do not have a legitimate right to know. Furthermore, information which is stored whether on computer systems or manually must only be </w:t>
      </w:r>
      <w:r w:rsidRPr="00202408">
        <w:rPr>
          <w:rFonts w:ascii="Century Gothic" w:hAnsi="Century Gothic" w:cs="Arial"/>
          <w:color w:val="000000" w:themeColor="text1"/>
        </w:rPr>
        <w:lastRenderedPageBreak/>
        <w:t>disclosed in accordance with the requirements of the Data Protection Act 1998</w:t>
      </w:r>
      <w:r w:rsidR="00D27D1B" w:rsidRPr="00202408">
        <w:rPr>
          <w:rFonts w:ascii="Century Gothic" w:hAnsi="Century Gothic" w:cs="Arial"/>
          <w:color w:val="000000" w:themeColor="text1"/>
        </w:rPr>
        <w:t xml:space="preserve"> and the General Data Protection Regulations 2018</w:t>
      </w:r>
      <w:r w:rsidRPr="00202408">
        <w:rPr>
          <w:rFonts w:ascii="Century Gothic" w:hAnsi="Century Gothic" w:cs="Arial"/>
          <w:color w:val="000000" w:themeColor="text1"/>
        </w:rPr>
        <w:t>. </w:t>
      </w:r>
    </w:p>
    <w:p w14:paraId="61E85E63" w14:textId="77777777" w:rsidR="0016210B" w:rsidRPr="00202408" w:rsidRDefault="0016210B" w:rsidP="0016210B">
      <w:pPr>
        <w:pStyle w:val="Default"/>
        <w:jc w:val="both"/>
        <w:rPr>
          <w:rFonts w:ascii="Century Gothic" w:hAnsi="Century Gothic" w:cs="Arial"/>
          <w:color w:val="000000" w:themeColor="text1"/>
        </w:rPr>
      </w:pPr>
    </w:p>
    <w:p w14:paraId="2A79F5CD" w14:textId="77777777" w:rsidR="0016210B" w:rsidRPr="00202408" w:rsidRDefault="0016210B" w:rsidP="0016210B">
      <w:pPr>
        <w:pStyle w:val="Default"/>
        <w:numPr>
          <w:ilvl w:val="1"/>
          <w:numId w:val="10"/>
        </w:numPr>
        <w:jc w:val="both"/>
        <w:rPr>
          <w:rFonts w:ascii="Century Gothic" w:hAnsi="Century Gothic" w:cs="Arial"/>
          <w:color w:val="000000" w:themeColor="text1"/>
        </w:rPr>
      </w:pPr>
      <w:r w:rsidRPr="00202408">
        <w:rPr>
          <w:rFonts w:ascii="Century Gothic" w:hAnsi="Century Gothic" w:cs="Arial"/>
          <w:color w:val="000000" w:themeColor="text1"/>
        </w:rPr>
        <w:t xml:space="preserve">Information given in the course of an employee’s duties should be accurate and fair and never designed to mislead. </w:t>
      </w:r>
    </w:p>
    <w:p w14:paraId="23D77A4A" w14:textId="77777777" w:rsidR="0016210B" w:rsidRPr="00202408" w:rsidRDefault="0016210B" w:rsidP="0016210B">
      <w:pPr>
        <w:pStyle w:val="Default"/>
        <w:jc w:val="both"/>
        <w:rPr>
          <w:rFonts w:ascii="Century Gothic" w:hAnsi="Century Gothic" w:cs="Arial"/>
          <w:color w:val="000000" w:themeColor="text1"/>
        </w:rPr>
      </w:pPr>
    </w:p>
    <w:p w14:paraId="1C7B20EF" w14:textId="0E522F50" w:rsidR="0016210B" w:rsidRPr="00202408" w:rsidRDefault="0016210B" w:rsidP="0016210B">
      <w:pPr>
        <w:pStyle w:val="CM29"/>
        <w:jc w:val="both"/>
        <w:rPr>
          <w:rFonts w:ascii="Century Gothic" w:hAnsi="Century Gothic" w:cs="Arial"/>
          <w:b/>
          <w:bCs/>
          <w:color w:val="000000" w:themeColor="text1"/>
        </w:rPr>
      </w:pPr>
      <w:r w:rsidRPr="00202408">
        <w:rPr>
          <w:rFonts w:ascii="Century Gothic" w:hAnsi="Century Gothic" w:cs="Arial"/>
          <w:b/>
          <w:bCs/>
          <w:color w:val="000000" w:themeColor="text1"/>
        </w:rPr>
        <w:t>6.</w:t>
      </w:r>
      <w:r w:rsidRPr="00202408">
        <w:rPr>
          <w:rFonts w:ascii="Century Gothic" w:hAnsi="Century Gothic" w:cs="Arial"/>
          <w:b/>
          <w:bCs/>
          <w:color w:val="000000" w:themeColor="text1"/>
        </w:rPr>
        <w:tab/>
      </w:r>
      <w:r w:rsidR="00D27D1B" w:rsidRPr="00202408">
        <w:rPr>
          <w:rFonts w:ascii="Century Gothic" w:hAnsi="Century Gothic" w:cs="Arial"/>
          <w:b/>
          <w:bCs/>
          <w:color w:val="000000" w:themeColor="text1"/>
        </w:rPr>
        <w:t>WHISTLEBLOWING</w:t>
      </w:r>
      <w:r w:rsidRPr="00202408">
        <w:rPr>
          <w:rFonts w:ascii="Century Gothic" w:hAnsi="Century Gothic" w:cs="Arial"/>
          <w:b/>
          <w:bCs/>
          <w:color w:val="000000" w:themeColor="text1"/>
        </w:rPr>
        <w:t xml:space="preserve"> </w:t>
      </w:r>
    </w:p>
    <w:p w14:paraId="3AAB1F35" w14:textId="77777777" w:rsidR="0016210B" w:rsidRPr="00202408" w:rsidRDefault="0016210B" w:rsidP="0016210B">
      <w:pPr>
        <w:pStyle w:val="Default"/>
        <w:jc w:val="both"/>
        <w:rPr>
          <w:rFonts w:ascii="Century Gothic" w:hAnsi="Century Gothic" w:cs="Arial"/>
          <w:color w:val="000000" w:themeColor="text1"/>
        </w:rPr>
      </w:pPr>
    </w:p>
    <w:p w14:paraId="51D8F870" w14:textId="77777777" w:rsidR="0016210B" w:rsidRPr="00202408" w:rsidRDefault="0016210B" w:rsidP="0016210B">
      <w:pPr>
        <w:pStyle w:val="Default"/>
        <w:numPr>
          <w:ilvl w:val="1"/>
          <w:numId w:val="11"/>
        </w:numPr>
        <w:jc w:val="both"/>
        <w:rPr>
          <w:rFonts w:ascii="Century Gothic" w:hAnsi="Century Gothic" w:cs="Arial"/>
          <w:color w:val="000000" w:themeColor="text1"/>
        </w:rPr>
      </w:pPr>
      <w:r w:rsidRPr="00202408">
        <w:rPr>
          <w:rFonts w:ascii="Century Gothic" w:hAnsi="Century Gothic" w:cs="Arial"/>
          <w:color w:val="000000" w:themeColor="text1"/>
        </w:rPr>
        <w:t xml:space="preserve">Employees are often the first to realise that there may be something seriously wrong within the </w:t>
      </w:r>
      <w:r w:rsidR="006F393E" w:rsidRPr="00202408">
        <w:rPr>
          <w:rFonts w:ascii="Century Gothic" w:hAnsi="Century Gothic" w:cs="Arial"/>
          <w:color w:val="000000" w:themeColor="text1"/>
        </w:rPr>
        <w:t>Academy</w:t>
      </w:r>
      <w:r w:rsidRPr="00202408">
        <w:rPr>
          <w:rFonts w:ascii="Century Gothic" w:hAnsi="Century Gothic" w:cs="Arial"/>
          <w:color w:val="000000" w:themeColor="text1"/>
        </w:rPr>
        <w:t xml:space="preserve">. However, they may not express their concerns because they feel that speaking up would be disloyal to their colleagues or to the </w:t>
      </w:r>
      <w:r w:rsidR="006F393E" w:rsidRPr="00202408">
        <w:rPr>
          <w:rFonts w:ascii="Century Gothic" w:hAnsi="Century Gothic" w:cs="Arial"/>
          <w:color w:val="000000" w:themeColor="text1"/>
        </w:rPr>
        <w:t>Academy</w:t>
      </w:r>
      <w:r w:rsidRPr="00202408">
        <w:rPr>
          <w:rFonts w:ascii="Century Gothic" w:hAnsi="Century Gothic" w:cs="Arial"/>
          <w:color w:val="000000" w:themeColor="text1"/>
        </w:rPr>
        <w:t xml:space="preserve">.  They may also fear harassment or victimisation.  In these circumstances it may be easier to ignore the concern rather than report what may just be a suspicion of malpractice. </w:t>
      </w:r>
    </w:p>
    <w:p w14:paraId="0BBFC5C5" w14:textId="77777777" w:rsidR="0016210B" w:rsidRPr="00202408" w:rsidRDefault="0016210B" w:rsidP="0016210B">
      <w:pPr>
        <w:pStyle w:val="Default"/>
        <w:jc w:val="both"/>
        <w:rPr>
          <w:rFonts w:ascii="Century Gothic" w:hAnsi="Century Gothic" w:cs="Arial"/>
          <w:color w:val="000000" w:themeColor="text1"/>
        </w:rPr>
      </w:pPr>
    </w:p>
    <w:p w14:paraId="5712CB51" w14:textId="77777777" w:rsidR="0016210B" w:rsidRPr="00202408" w:rsidRDefault="0016210B" w:rsidP="0016210B">
      <w:pPr>
        <w:pStyle w:val="Default"/>
        <w:numPr>
          <w:ilvl w:val="1"/>
          <w:numId w:val="11"/>
        </w:numPr>
        <w:jc w:val="both"/>
        <w:rPr>
          <w:rFonts w:ascii="Century Gothic" w:hAnsi="Century Gothic" w:cs="Arial"/>
          <w:color w:val="000000" w:themeColor="text1"/>
        </w:rPr>
      </w:pPr>
      <w:r w:rsidRPr="00202408">
        <w:rPr>
          <w:rFonts w:ascii="Century Gothic" w:hAnsi="Century Gothic" w:cs="Arial"/>
          <w:color w:val="000000" w:themeColor="text1"/>
        </w:rPr>
        <w:t xml:space="preserve">The </w:t>
      </w:r>
      <w:r w:rsidR="006F393E" w:rsidRPr="00202408">
        <w:rPr>
          <w:rFonts w:ascii="Century Gothic" w:hAnsi="Century Gothic" w:cs="Arial"/>
          <w:color w:val="000000" w:themeColor="text1"/>
        </w:rPr>
        <w:t>Academy</w:t>
      </w:r>
      <w:r w:rsidRPr="00202408">
        <w:rPr>
          <w:rFonts w:ascii="Century Gothic" w:hAnsi="Century Gothic" w:cs="Arial"/>
          <w:color w:val="000000" w:themeColor="text1"/>
        </w:rPr>
        <w:t xml:space="preserve"> is committed to the highest possible standards of openness, probity and accountability.  In line with that commitment employees, and those associated with the </w:t>
      </w:r>
      <w:r w:rsidR="006F393E" w:rsidRPr="00202408">
        <w:rPr>
          <w:rFonts w:ascii="Century Gothic" w:hAnsi="Century Gothic" w:cs="Arial"/>
          <w:color w:val="000000" w:themeColor="text1"/>
        </w:rPr>
        <w:t>Academy</w:t>
      </w:r>
      <w:r w:rsidRPr="00202408">
        <w:rPr>
          <w:rFonts w:ascii="Century Gothic" w:hAnsi="Century Gothic" w:cs="Arial"/>
          <w:color w:val="000000" w:themeColor="text1"/>
        </w:rPr>
        <w:t xml:space="preserve">, who have serious concerns about any aspect of the </w:t>
      </w:r>
      <w:r w:rsidR="006F393E" w:rsidRPr="00202408">
        <w:rPr>
          <w:rFonts w:ascii="Century Gothic" w:hAnsi="Century Gothic" w:cs="Arial"/>
          <w:color w:val="000000" w:themeColor="text1"/>
        </w:rPr>
        <w:t>Academy</w:t>
      </w:r>
      <w:r w:rsidRPr="00202408">
        <w:rPr>
          <w:rFonts w:ascii="Century Gothic" w:hAnsi="Century Gothic" w:cs="Arial"/>
          <w:color w:val="000000" w:themeColor="text1"/>
        </w:rPr>
        <w:t>’s work are expected to come forward and voice those concerns. It is recognised that most cases will have to proceed on a confidential basis. </w:t>
      </w:r>
    </w:p>
    <w:p w14:paraId="070EB779" w14:textId="77777777" w:rsidR="0016210B" w:rsidRPr="00202408" w:rsidRDefault="0016210B" w:rsidP="0016210B">
      <w:pPr>
        <w:pStyle w:val="Default"/>
        <w:jc w:val="both"/>
        <w:rPr>
          <w:rFonts w:ascii="Century Gothic" w:hAnsi="Century Gothic" w:cs="Arial"/>
          <w:color w:val="000000" w:themeColor="text1"/>
        </w:rPr>
      </w:pPr>
    </w:p>
    <w:p w14:paraId="5AA156A7" w14:textId="75096995" w:rsidR="0016210B" w:rsidRPr="00202408" w:rsidRDefault="0016210B" w:rsidP="0016210B">
      <w:pPr>
        <w:pStyle w:val="Default"/>
        <w:numPr>
          <w:ilvl w:val="1"/>
          <w:numId w:val="11"/>
        </w:numPr>
        <w:jc w:val="both"/>
        <w:rPr>
          <w:rFonts w:ascii="Century Gothic" w:hAnsi="Century Gothic" w:cs="Arial"/>
          <w:color w:val="000000" w:themeColor="text1"/>
        </w:rPr>
      </w:pPr>
      <w:r w:rsidRPr="00202408">
        <w:rPr>
          <w:rFonts w:ascii="Century Gothic" w:hAnsi="Century Gothic" w:cs="Arial"/>
          <w:color w:val="000000" w:themeColor="text1"/>
        </w:rPr>
        <w:t xml:space="preserve">In order to ensure that this can happen the </w:t>
      </w:r>
      <w:r w:rsidR="006F393E" w:rsidRPr="00202408">
        <w:rPr>
          <w:rFonts w:ascii="Century Gothic" w:hAnsi="Century Gothic" w:cs="Arial"/>
          <w:color w:val="000000" w:themeColor="text1"/>
        </w:rPr>
        <w:t>Academy</w:t>
      </w:r>
      <w:r w:rsidRPr="00202408">
        <w:rPr>
          <w:rFonts w:ascii="Century Gothic" w:hAnsi="Century Gothic" w:cs="Arial"/>
          <w:color w:val="000000" w:themeColor="text1"/>
        </w:rPr>
        <w:t xml:space="preserve"> has adopted a </w:t>
      </w:r>
      <w:r w:rsidR="00D27D1B" w:rsidRPr="00202408">
        <w:rPr>
          <w:rFonts w:ascii="Century Gothic" w:hAnsi="Century Gothic" w:cs="Arial"/>
          <w:color w:val="000000" w:themeColor="text1"/>
        </w:rPr>
        <w:t>Whistleblowing</w:t>
      </w:r>
      <w:r w:rsidRPr="00202408">
        <w:rPr>
          <w:rFonts w:ascii="Century Gothic" w:hAnsi="Century Gothic" w:cs="Arial"/>
          <w:color w:val="000000" w:themeColor="text1"/>
        </w:rPr>
        <w:t xml:space="preserve"> Policy </w:t>
      </w:r>
    </w:p>
    <w:p w14:paraId="7A861942" w14:textId="77777777" w:rsidR="0016210B" w:rsidRPr="00202408" w:rsidRDefault="0016210B" w:rsidP="0016210B">
      <w:pPr>
        <w:pStyle w:val="Default"/>
        <w:jc w:val="both"/>
        <w:rPr>
          <w:rFonts w:ascii="Century Gothic" w:hAnsi="Century Gothic" w:cs="Arial"/>
          <w:color w:val="000000" w:themeColor="text1"/>
        </w:rPr>
      </w:pPr>
    </w:p>
    <w:p w14:paraId="0583FBF5" w14:textId="77777777" w:rsidR="0016210B" w:rsidRPr="00202408" w:rsidRDefault="0016210B" w:rsidP="0016210B">
      <w:pPr>
        <w:pStyle w:val="Default"/>
        <w:numPr>
          <w:ilvl w:val="1"/>
          <w:numId w:val="11"/>
        </w:numPr>
        <w:jc w:val="both"/>
        <w:rPr>
          <w:rFonts w:ascii="Century Gothic" w:hAnsi="Century Gothic" w:cs="Arial"/>
          <w:color w:val="000000" w:themeColor="text1"/>
        </w:rPr>
      </w:pPr>
      <w:r w:rsidRPr="00202408">
        <w:rPr>
          <w:rFonts w:ascii="Century Gothic" w:hAnsi="Century Gothic" w:cs="Arial"/>
          <w:color w:val="000000" w:themeColor="text1"/>
        </w:rPr>
        <w:t xml:space="preserve">The Confidential Reporting Policy is intended to encourage and enable employees to raise serious concerns within the </w:t>
      </w:r>
      <w:r w:rsidR="006F393E" w:rsidRPr="00202408">
        <w:rPr>
          <w:rFonts w:ascii="Century Gothic" w:hAnsi="Century Gothic" w:cs="Arial"/>
          <w:color w:val="000000" w:themeColor="text1"/>
        </w:rPr>
        <w:t>Academy</w:t>
      </w:r>
      <w:r w:rsidRPr="00202408">
        <w:rPr>
          <w:rFonts w:ascii="Century Gothic" w:hAnsi="Century Gothic" w:cs="Arial"/>
          <w:color w:val="000000" w:themeColor="text1"/>
        </w:rPr>
        <w:t xml:space="preserve"> rather than overlooking a problem or ‘blowing the whistle’ outside. </w:t>
      </w:r>
    </w:p>
    <w:p w14:paraId="33658699" w14:textId="77777777" w:rsidR="0016210B" w:rsidRPr="00202408" w:rsidRDefault="0016210B" w:rsidP="0016210B">
      <w:pPr>
        <w:pStyle w:val="Default"/>
        <w:jc w:val="both"/>
        <w:rPr>
          <w:rFonts w:ascii="Century Gothic" w:hAnsi="Century Gothic" w:cs="Arial"/>
          <w:color w:val="000000" w:themeColor="text1"/>
        </w:rPr>
      </w:pPr>
    </w:p>
    <w:p w14:paraId="58E975F2" w14:textId="77777777" w:rsidR="0016210B" w:rsidRPr="00202408" w:rsidRDefault="0016210B" w:rsidP="0016210B">
      <w:pPr>
        <w:pStyle w:val="Default"/>
        <w:numPr>
          <w:ilvl w:val="1"/>
          <w:numId w:val="11"/>
        </w:numPr>
        <w:jc w:val="both"/>
        <w:rPr>
          <w:rFonts w:ascii="Century Gothic" w:hAnsi="Century Gothic" w:cs="Arial"/>
          <w:color w:val="000000" w:themeColor="text1"/>
        </w:rPr>
      </w:pPr>
      <w:r w:rsidRPr="00202408">
        <w:rPr>
          <w:rFonts w:ascii="Century Gothic" w:hAnsi="Century Gothic" w:cs="Arial"/>
          <w:color w:val="000000" w:themeColor="text1"/>
        </w:rPr>
        <w:t xml:space="preserve">The policy applies to all employees and those contractors working for the </w:t>
      </w:r>
      <w:r w:rsidR="006F393E" w:rsidRPr="00202408">
        <w:rPr>
          <w:rFonts w:ascii="Century Gothic" w:hAnsi="Century Gothic" w:cs="Arial"/>
          <w:color w:val="000000" w:themeColor="text1"/>
        </w:rPr>
        <w:t>Academy</w:t>
      </w:r>
      <w:r w:rsidRPr="00202408">
        <w:rPr>
          <w:rFonts w:ascii="Century Gothic" w:hAnsi="Century Gothic" w:cs="Arial"/>
          <w:color w:val="000000" w:themeColor="text1"/>
        </w:rPr>
        <w:t xml:space="preserve"> on </w:t>
      </w:r>
      <w:r w:rsidR="006F393E" w:rsidRPr="00202408">
        <w:rPr>
          <w:rFonts w:ascii="Century Gothic" w:hAnsi="Century Gothic" w:cs="Arial"/>
          <w:color w:val="000000" w:themeColor="text1"/>
        </w:rPr>
        <w:t>Academy</w:t>
      </w:r>
      <w:r w:rsidRPr="00202408">
        <w:rPr>
          <w:rFonts w:ascii="Century Gothic" w:hAnsi="Century Gothic" w:cs="Arial"/>
          <w:color w:val="000000" w:themeColor="text1"/>
        </w:rPr>
        <w:t xml:space="preserve"> premises, for example, agency staff, builders, drivers. It also covers suppliers and those providing services under a contract with the </w:t>
      </w:r>
      <w:r w:rsidR="006F393E" w:rsidRPr="00202408">
        <w:rPr>
          <w:rFonts w:ascii="Century Gothic" w:hAnsi="Century Gothic" w:cs="Arial"/>
          <w:color w:val="000000" w:themeColor="text1"/>
        </w:rPr>
        <w:t>Academy</w:t>
      </w:r>
      <w:r w:rsidRPr="00202408">
        <w:rPr>
          <w:rFonts w:ascii="Century Gothic" w:hAnsi="Century Gothic" w:cs="Arial"/>
          <w:color w:val="000000" w:themeColor="text1"/>
        </w:rPr>
        <w:t xml:space="preserve"> in their own premises. </w:t>
      </w:r>
    </w:p>
    <w:p w14:paraId="0F5EA101" w14:textId="77777777" w:rsidR="0016210B" w:rsidRPr="00202408" w:rsidRDefault="0016210B" w:rsidP="0016210B">
      <w:pPr>
        <w:pStyle w:val="Default"/>
        <w:jc w:val="both"/>
        <w:rPr>
          <w:rFonts w:ascii="Century Gothic" w:hAnsi="Century Gothic" w:cs="Arial"/>
          <w:color w:val="000000" w:themeColor="text1"/>
        </w:rPr>
      </w:pPr>
    </w:p>
    <w:p w14:paraId="3C535FE8" w14:textId="77777777" w:rsidR="0016210B" w:rsidRPr="00202408" w:rsidRDefault="0016210B" w:rsidP="0016210B">
      <w:pPr>
        <w:pStyle w:val="Default"/>
        <w:numPr>
          <w:ilvl w:val="1"/>
          <w:numId w:val="11"/>
        </w:numPr>
        <w:jc w:val="both"/>
        <w:rPr>
          <w:rFonts w:ascii="Century Gothic" w:hAnsi="Century Gothic" w:cs="Arial"/>
          <w:color w:val="000000" w:themeColor="text1"/>
        </w:rPr>
      </w:pPr>
      <w:r w:rsidRPr="00202408">
        <w:rPr>
          <w:rFonts w:ascii="Century Gothic" w:hAnsi="Century Gothic" w:cs="Arial"/>
          <w:color w:val="000000" w:themeColor="text1"/>
        </w:rPr>
        <w:t xml:space="preserve">The policy is in addition to the </w:t>
      </w:r>
      <w:r w:rsidR="006F393E" w:rsidRPr="00202408">
        <w:rPr>
          <w:rFonts w:ascii="Century Gothic" w:hAnsi="Century Gothic" w:cs="Arial"/>
          <w:color w:val="000000" w:themeColor="text1"/>
        </w:rPr>
        <w:t>Academy</w:t>
      </w:r>
      <w:r w:rsidRPr="00202408">
        <w:rPr>
          <w:rFonts w:ascii="Century Gothic" w:hAnsi="Century Gothic" w:cs="Arial"/>
          <w:color w:val="000000" w:themeColor="text1"/>
        </w:rPr>
        <w:t>’s complaints procedures and other statutory reporting procedures.</w:t>
      </w:r>
    </w:p>
    <w:p w14:paraId="65931820" w14:textId="77777777" w:rsidR="0016210B" w:rsidRPr="00202408" w:rsidRDefault="0016210B" w:rsidP="0016210B">
      <w:pPr>
        <w:pStyle w:val="Default"/>
        <w:jc w:val="both"/>
        <w:rPr>
          <w:rFonts w:ascii="Century Gothic" w:hAnsi="Century Gothic" w:cs="Arial"/>
          <w:color w:val="000000" w:themeColor="text1"/>
        </w:rPr>
      </w:pPr>
    </w:p>
    <w:p w14:paraId="57118374" w14:textId="77777777" w:rsidR="0016210B" w:rsidRPr="00202408" w:rsidRDefault="0016210B" w:rsidP="0016210B">
      <w:pPr>
        <w:pStyle w:val="Default"/>
        <w:numPr>
          <w:ilvl w:val="1"/>
          <w:numId w:val="11"/>
        </w:numPr>
        <w:jc w:val="both"/>
        <w:rPr>
          <w:rFonts w:ascii="Century Gothic" w:hAnsi="Century Gothic" w:cs="Arial"/>
          <w:color w:val="000000" w:themeColor="text1"/>
        </w:rPr>
      </w:pPr>
      <w:r w:rsidRPr="00202408">
        <w:rPr>
          <w:rFonts w:ascii="Century Gothic" w:hAnsi="Century Gothic" w:cs="Arial"/>
          <w:color w:val="000000" w:themeColor="text1"/>
        </w:rPr>
        <w:t xml:space="preserve">The policy has been discussed with the relevant trade unions and professional organisations and has their support. </w:t>
      </w:r>
    </w:p>
    <w:p w14:paraId="55ECCE55" w14:textId="77777777" w:rsidR="0016210B" w:rsidRPr="00202408" w:rsidRDefault="0016210B" w:rsidP="0016210B">
      <w:pPr>
        <w:pStyle w:val="Default"/>
        <w:jc w:val="both"/>
        <w:rPr>
          <w:rFonts w:ascii="Century Gothic" w:hAnsi="Century Gothic" w:cs="Arial"/>
          <w:color w:val="000000" w:themeColor="text1"/>
        </w:rPr>
      </w:pPr>
    </w:p>
    <w:p w14:paraId="78B480DF" w14:textId="77777777" w:rsidR="0016210B" w:rsidRPr="00202408" w:rsidRDefault="0016210B" w:rsidP="0016210B">
      <w:pPr>
        <w:pStyle w:val="Default"/>
        <w:jc w:val="both"/>
        <w:rPr>
          <w:rFonts w:ascii="Century Gothic" w:hAnsi="Century Gothic" w:cs="Arial"/>
          <w:color w:val="000000" w:themeColor="text1"/>
        </w:rPr>
      </w:pPr>
      <w:r w:rsidRPr="00202408">
        <w:rPr>
          <w:rFonts w:ascii="Century Gothic" w:hAnsi="Century Gothic" w:cs="Arial"/>
          <w:b/>
          <w:bCs/>
          <w:color w:val="000000" w:themeColor="text1"/>
        </w:rPr>
        <w:t>7.</w:t>
      </w:r>
      <w:r w:rsidRPr="00202408">
        <w:rPr>
          <w:rFonts w:ascii="Century Gothic" w:hAnsi="Century Gothic" w:cs="Arial"/>
          <w:b/>
          <w:bCs/>
          <w:color w:val="000000" w:themeColor="text1"/>
        </w:rPr>
        <w:tab/>
        <w:t>POLITICAL NEUTRALITY</w:t>
      </w:r>
    </w:p>
    <w:p w14:paraId="3FC0DDBA" w14:textId="77777777" w:rsidR="0016210B" w:rsidRPr="00202408" w:rsidRDefault="0016210B" w:rsidP="0016210B">
      <w:pPr>
        <w:pStyle w:val="Default"/>
        <w:jc w:val="both"/>
        <w:rPr>
          <w:rFonts w:ascii="Century Gothic" w:hAnsi="Century Gothic" w:cs="Arial"/>
          <w:color w:val="000000" w:themeColor="text1"/>
        </w:rPr>
      </w:pPr>
    </w:p>
    <w:p w14:paraId="65070601" w14:textId="77777777" w:rsidR="0016210B" w:rsidRPr="00202408" w:rsidRDefault="0016210B" w:rsidP="0016210B">
      <w:pPr>
        <w:pStyle w:val="Default"/>
        <w:ind w:left="709"/>
        <w:jc w:val="both"/>
        <w:rPr>
          <w:rFonts w:ascii="Century Gothic" w:hAnsi="Century Gothic" w:cs="Arial"/>
          <w:color w:val="000000" w:themeColor="text1"/>
        </w:rPr>
      </w:pPr>
      <w:r w:rsidRPr="00202408">
        <w:rPr>
          <w:rFonts w:ascii="Century Gothic" w:hAnsi="Century Gothic" w:cs="Arial"/>
          <w:color w:val="000000" w:themeColor="text1"/>
        </w:rPr>
        <w:t>Employees must not allow their own personal or political opinions to interfere with their work and must at all times perform their duties in an objective manner.</w:t>
      </w:r>
    </w:p>
    <w:p w14:paraId="597E419C" w14:textId="77777777" w:rsidR="0016210B" w:rsidRPr="00202408" w:rsidRDefault="0016210B" w:rsidP="0016210B">
      <w:pPr>
        <w:pStyle w:val="Default"/>
        <w:jc w:val="both"/>
        <w:rPr>
          <w:rFonts w:ascii="Century Gothic" w:hAnsi="Century Gothic" w:cs="Arial"/>
          <w:color w:val="000000" w:themeColor="text1"/>
        </w:rPr>
      </w:pPr>
    </w:p>
    <w:p w14:paraId="4D5ED968" w14:textId="712BE1EF" w:rsidR="00D27D1B" w:rsidRPr="00202408" w:rsidRDefault="00BA3FC4" w:rsidP="00515B92">
      <w:pPr>
        <w:pStyle w:val="Heading1"/>
        <w:keepNext w:val="0"/>
        <w:widowControl w:val="0"/>
        <w:numPr>
          <w:ilvl w:val="0"/>
          <w:numId w:val="43"/>
        </w:numPr>
        <w:overflowPunct/>
        <w:ind w:hanging="720"/>
        <w:textAlignment w:val="auto"/>
        <w:rPr>
          <w:rFonts w:ascii="Century Gothic" w:hAnsi="Century Gothic"/>
          <w:color w:val="000000" w:themeColor="text1"/>
          <w:szCs w:val="24"/>
        </w:rPr>
      </w:pPr>
      <w:bookmarkStart w:id="1" w:name="_Toc526519294"/>
      <w:r w:rsidRPr="00202408">
        <w:rPr>
          <w:rFonts w:ascii="Century Gothic" w:hAnsi="Century Gothic"/>
          <w:color w:val="000000" w:themeColor="text1"/>
          <w:szCs w:val="24"/>
        </w:rPr>
        <w:t>RELATIONSHIPS WITH PUPILS</w:t>
      </w:r>
      <w:bookmarkEnd w:id="1"/>
    </w:p>
    <w:p w14:paraId="4AC739E8" w14:textId="77777777" w:rsidR="00D27D1B" w:rsidRPr="00202408" w:rsidRDefault="00D27D1B" w:rsidP="00D27D1B">
      <w:pPr>
        <w:pStyle w:val="ListParagraph"/>
        <w:snapToGrid w:val="0"/>
        <w:ind w:left="630"/>
        <w:jc w:val="both"/>
        <w:rPr>
          <w:rFonts w:ascii="Century Gothic" w:hAnsi="Century Gothic" w:cs="Arial"/>
          <w:color w:val="000000" w:themeColor="text1"/>
          <w:sz w:val="24"/>
          <w:szCs w:val="24"/>
        </w:rPr>
      </w:pPr>
    </w:p>
    <w:p w14:paraId="58054BED" w14:textId="4AF33533" w:rsidR="00D27D1B" w:rsidRPr="00202408" w:rsidRDefault="00D27D1B" w:rsidP="007C4624">
      <w:pPr>
        <w:pStyle w:val="ListParagraph"/>
        <w:ind w:hanging="720"/>
        <w:jc w:val="both"/>
        <w:rPr>
          <w:rFonts w:ascii="Century Gothic" w:hAnsi="Century Gothic" w:cs="Arial"/>
          <w:color w:val="000000" w:themeColor="text1"/>
          <w:sz w:val="24"/>
          <w:szCs w:val="24"/>
        </w:rPr>
      </w:pPr>
      <w:r w:rsidRPr="00202408">
        <w:rPr>
          <w:rFonts w:ascii="Century Gothic" w:hAnsi="Century Gothic" w:cs="Arial"/>
          <w:color w:val="000000" w:themeColor="text1"/>
          <w:sz w:val="24"/>
          <w:szCs w:val="24"/>
        </w:rPr>
        <w:t xml:space="preserve">8.1 </w:t>
      </w:r>
      <w:r w:rsidRPr="00202408">
        <w:rPr>
          <w:rFonts w:ascii="Century Gothic" w:hAnsi="Century Gothic" w:cs="Arial"/>
          <w:color w:val="000000" w:themeColor="text1"/>
          <w:sz w:val="24"/>
          <w:szCs w:val="24"/>
        </w:rPr>
        <w:tab/>
        <w:t xml:space="preserve">It is important that all working relationships, and relationships between employees and pupils, are conducted in a professional manner. It is an abuse </w:t>
      </w:r>
      <w:r w:rsidRPr="00202408">
        <w:rPr>
          <w:rFonts w:ascii="Century Gothic" w:hAnsi="Century Gothic" w:cs="Arial"/>
          <w:color w:val="000000" w:themeColor="text1"/>
          <w:sz w:val="24"/>
          <w:szCs w:val="24"/>
        </w:rPr>
        <w:lastRenderedPageBreak/>
        <w:t xml:space="preserve">of the professional relationship between an employee and pupil for the employee to: </w:t>
      </w:r>
    </w:p>
    <w:p w14:paraId="6F4CD2D8" w14:textId="77777777" w:rsidR="007903A4" w:rsidRPr="00202408" w:rsidRDefault="007903A4" w:rsidP="0083788B">
      <w:pPr>
        <w:pStyle w:val="ListParagraph"/>
        <w:ind w:hanging="578"/>
        <w:jc w:val="both"/>
        <w:rPr>
          <w:rFonts w:ascii="Century Gothic" w:hAnsi="Century Gothic" w:cs="Arial"/>
          <w:color w:val="000000" w:themeColor="text1"/>
          <w:sz w:val="24"/>
          <w:szCs w:val="24"/>
        </w:rPr>
      </w:pPr>
    </w:p>
    <w:p w14:paraId="5E3EAA59" w14:textId="77777777" w:rsidR="00D27D1B" w:rsidRPr="00202408" w:rsidRDefault="00D27D1B" w:rsidP="0083788B">
      <w:pPr>
        <w:pStyle w:val="Default"/>
        <w:numPr>
          <w:ilvl w:val="0"/>
          <w:numId w:val="42"/>
        </w:numPr>
        <w:snapToGrid w:val="0"/>
        <w:ind w:left="1418" w:hanging="425"/>
        <w:jc w:val="both"/>
        <w:rPr>
          <w:rFonts w:ascii="Century Gothic" w:hAnsi="Century Gothic" w:cstheme="minorBidi"/>
          <w:color w:val="000000" w:themeColor="text1"/>
        </w:rPr>
      </w:pPr>
      <w:r w:rsidRPr="00202408">
        <w:rPr>
          <w:rFonts w:ascii="Century Gothic" w:hAnsi="Century Gothic" w:cstheme="minorBidi"/>
          <w:color w:val="000000" w:themeColor="text1"/>
        </w:rPr>
        <w:t>Enter into an improper association with a pupil, either inside or outside of the workplace, e.g. school trips, or when using social media such as Facebook, Twitter etc.</w:t>
      </w:r>
    </w:p>
    <w:p w14:paraId="2519FDB6" w14:textId="77777777" w:rsidR="00D27D1B" w:rsidRPr="00202408" w:rsidRDefault="00D27D1B" w:rsidP="0083788B">
      <w:pPr>
        <w:pStyle w:val="Default"/>
        <w:numPr>
          <w:ilvl w:val="0"/>
          <w:numId w:val="42"/>
        </w:numPr>
        <w:snapToGrid w:val="0"/>
        <w:ind w:left="1418"/>
        <w:jc w:val="both"/>
        <w:rPr>
          <w:rFonts w:ascii="Century Gothic" w:hAnsi="Century Gothic" w:cstheme="minorBidi"/>
          <w:color w:val="000000" w:themeColor="text1"/>
        </w:rPr>
      </w:pPr>
      <w:r w:rsidRPr="00202408">
        <w:rPr>
          <w:rFonts w:ascii="Century Gothic" w:hAnsi="Century Gothic" w:cstheme="minorBidi"/>
          <w:color w:val="000000" w:themeColor="text1"/>
        </w:rPr>
        <w:t xml:space="preserve">Commit any acts against a pupil which are illegal </w:t>
      </w:r>
    </w:p>
    <w:p w14:paraId="7126FFBD" w14:textId="77777777" w:rsidR="00D27D1B" w:rsidRPr="00202408" w:rsidRDefault="00D27D1B" w:rsidP="0083788B">
      <w:pPr>
        <w:pStyle w:val="Default"/>
        <w:numPr>
          <w:ilvl w:val="0"/>
          <w:numId w:val="42"/>
        </w:numPr>
        <w:snapToGrid w:val="0"/>
        <w:ind w:left="1418"/>
        <w:jc w:val="both"/>
        <w:rPr>
          <w:rFonts w:ascii="Century Gothic" w:hAnsi="Century Gothic" w:cstheme="minorBidi"/>
          <w:color w:val="000000" w:themeColor="text1"/>
        </w:rPr>
      </w:pPr>
      <w:r w:rsidRPr="00202408">
        <w:rPr>
          <w:rFonts w:ascii="Century Gothic" w:hAnsi="Century Gothic" w:cstheme="minorBidi"/>
          <w:color w:val="000000" w:themeColor="text1"/>
        </w:rPr>
        <w:t xml:space="preserve">Show undue personal favour or disfavour towards a pupil </w:t>
      </w:r>
    </w:p>
    <w:p w14:paraId="002DE096" w14:textId="6119B6C2" w:rsidR="00D27D1B" w:rsidRPr="00202408" w:rsidRDefault="00D27D1B" w:rsidP="0083788B">
      <w:pPr>
        <w:pStyle w:val="Default"/>
        <w:numPr>
          <w:ilvl w:val="0"/>
          <w:numId w:val="42"/>
        </w:numPr>
        <w:snapToGrid w:val="0"/>
        <w:ind w:left="1418"/>
        <w:jc w:val="both"/>
        <w:rPr>
          <w:rFonts w:ascii="Century Gothic" w:hAnsi="Century Gothic" w:cstheme="minorBidi"/>
          <w:color w:val="000000" w:themeColor="text1"/>
        </w:rPr>
      </w:pPr>
      <w:r w:rsidRPr="00202408">
        <w:rPr>
          <w:rFonts w:ascii="Century Gothic" w:hAnsi="Century Gothic" w:cstheme="minorBidi"/>
          <w:color w:val="000000" w:themeColor="text1"/>
        </w:rPr>
        <w:t>Endeavour to exert an undue influence on personal attitudes, opinions or behaviour which are in no way connected with the work of the Academy</w:t>
      </w:r>
    </w:p>
    <w:p w14:paraId="7B0D95C2" w14:textId="77777777" w:rsidR="00D27D1B" w:rsidRPr="00202408" w:rsidRDefault="00D27D1B" w:rsidP="00D27D1B">
      <w:pPr>
        <w:pStyle w:val="Default"/>
        <w:snapToGrid w:val="0"/>
        <w:ind w:left="720"/>
        <w:jc w:val="both"/>
        <w:rPr>
          <w:rFonts w:ascii="Century Gothic" w:eastAsia="MS Mincho" w:hAnsi="Century Gothic" w:cstheme="minorBidi"/>
          <w:color w:val="000000" w:themeColor="text1"/>
        </w:rPr>
      </w:pPr>
    </w:p>
    <w:p w14:paraId="53372751" w14:textId="02C5AEE5" w:rsidR="00D27D1B" w:rsidRPr="00202408" w:rsidRDefault="00BA3FC4" w:rsidP="00515B92">
      <w:pPr>
        <w:pStyle w:val="Heading1"/>
        <w:keepNext w:val="0"/>
        <w:widowControl w:val="0"/>
        <w:numPr>
          <w:ilvl w:val="0"/>
          <w:numId w:val="43"/>
        </w:numPr>
        <w:overflowPunct/>
        <w:ind w:hanging="720"/>
        <w:textAlignment w:val="auto"/>
        <w:rPr>
          <w:rFonts w:ascii="Century Gothic" w:eastAsia="MS Mincho" w:hAnsi="Century Gothic"/>
          <w:color w:val="000000" w:themeColor="text1"/>
          <w:szCs w:val="24"/>
        </w:rPr>
      </w:pPr>
      <w:bookmarkStart w:id="2" w:name="_Toc526519295"/>
      <w:r w:rsidRPr="00202408">
        <w:rPr>
          <w:rFonts w:ascii="Century Gothic" w:hAnsi="Century Gothic"/>
          <w:color w:val="000000" w:themeColor="text1"/>
          <w:szCs w:val="24"/>
        </w:rPr>
        <w:t>SAFEGUARDING OF PUPILS/STUDENTS</w:t>
      </w:r>
      <w:bookmarkEnd w:id="2"/>
      <w:r w:rsidRPr="00202408">
        <w:rPr>
          <w:rFonts w:ascii="Century Gothic" w:hAnsi="Century Gothic"/>
          <w:color w:val="000000" w:themeColor="text1"/>
          <w:szCs w:val="24"/>
        </w:rPr>
        <w:t xml:space="preserve"> </w:t>
      </w:r>
    </w:p>
    <w:p w14:paraId="05EC2F9D" w14:textId="77777777" w:rsidR="00D27D1B" w:rsidRPr="00202408" w:rsidRDefault="00D27D1B" w:rsidP="00D27D1B">
      <w:pPr>
        <w:pStyle w:val="Default"/>
        <w:snapToGrid w:val="0"/>
        <w:ind w:left="720"/>
        <w:jc w:val="both"/>
        <w:rPr>
          <w:rFonts w:ascii="Century Gothic" w:hAnsi="Century Gothic" w:cstheme="minorBidi"/>
          <w:color w:val="000000" w:themeColor="text1"/>
        </w:rPr>
      </w:pPr>
    </w:p>
    <w:p w14:paraId="50EB3DB3" w14:textId="5362C934" w:rsidR="00D27D1B" w:rsidRPr="00202408" w:rsidRDefault="00D27D1B" w:rsidP="007C4624">
      <w:pPr>
        <w:pStyle w:val="Default"/>
        <w:numPr>
          <w:ilvl w:val="1"/>
          <w:numId w:val="80"/>
        </w:numPr>
        <w:snapToGrid w:val="0"/>
        <w:jc w:val="both"/>
        <w:rPr>
          <w:rFonts w:ascii="Century Gothic" w:hAnsi="Century Gothic" w:cstheme="minorBidi"/>
          <w:color w:val="000000" w:themeColor="text1"/>
        </w:rPr>
      </w:pPr>
      <w:r w:rsidRPr="00202408">
        <w:rPr>
          <w:rFonts w:ascii="Century Gothic" w:hAnsi="Century Gothic" w:cstheme="minorBidi"/>
          <w:color w:val="000000" w:themeColor="text1"/>
        </w:rPr>
        <w:t xml:space="preserve">Employees have a duty to safeguard pupils from: </w:t>
      </w:r>
    </w:p>
    <w:p w14:paraId="6BAAE78C" w14:textId="77777777" w:rsidR="00D27D1B" w:rsidRPr="00202408" w:rsidRDefault="00D27D1B" w:rsidP="00D27D1B">
      <w:pPr>
        <w:pStyle w:val="Default"/>
        <w:snapToGrid w:val="0"/>
        <w:ind w:left="630"/>
        <w:jc w:val="both"/>
        <w:rPr>
          <w:rFonts w:ascii="Century Gothic" w:hAnsi="Century Gothic" w:cstheme="minorBidi"/>
          <w:color w:val="000000" w:themeColor="text1"/>
        </w:rPr>
      </w:pPr>
    </w:p>
    <w:p w14:paraId="1681D8CD" w14:textId="77777777" w:rsidR="00D27D1B" w:rsidRPr="00202408" w:rsidRDefault="00D27D1B" w:rsidP="00D27D1B">
      <w:pPr>
        <w:pStyle w:val="Default"/>
        <w:numPr>
          <w:ilvl w:val="0"/>
          <w:numId w:val="40"/>
        </w:numPr>
        <w:snapToGrid w:val="0"/>
        <w:ind w:left="1418" w:hanging="284"/>
        <w:jc w:val="both"/>
        <w:rPr>
          <w:rFonts w:ascii="Century Gothic" w:hAnsi="Century Gothic" w:cstheme="minorBidi"/>
          <w:color w:val="000000" w:themeColor="text1"/>
        </w:rPr>
      </w:pPr>
      <w:r w:rsidRPr="00202408">
        <w:rPr>
          <w:rFonts w:ascii="Century Gothic" w:hAnsi="Century Gothic" w:cstheme="minorBidi"/>
          <w:color w:val="000000" w:themeColor="text1"/>
        </w:rPr>
        <w:t>Physical abuse</w:t>
      </w:r>
    </w:p>
    <w:p w14:paraId="0E66FC87" w14:textId="77777777" w:rsidR="00D27D1B" w:rsidRPr="00202408" w:rsidRDefault="00D27D1B" w:rsidP="00D27D1B">
      <w:pPr>
        <w:pStyle w:val="Default"/>
        <w:numPr>
          <w:ilvl w:val="0"/>
          <w:numId w:val="40"/>
        </w:numPr>
        <w:snapToGrid w:val="0"/>
        <w:ind w:left="1418" w:hanging="270"/>
        <w:jc w:val="both"/>
        <w:rPr>
          <w:rFonts w:ascii="Century Gothic" w:hAnsi="Century Gothic" w:cstheme="minorBidi"/>
          <w:color w:val="000000" w:themeColor="text1"/>
        </w:rPr>
      </w:pPr>
      <w:r w:rsidRPr="00202408">
        <w:rPr>
          <w:rFonts w:ascii="Century Gothic" w:hAnsi="Century Gothic" w:cstheme="minorBidi"/>
          <w:color w:val="000000" w:themeColor="text1"/>
        </w:rPr>
        <w:t>Sexual abuse</w:t>
      </w:r>
    </w:p>
    <w:p w14:paraId="1FF28888" w14:textId="77777777" w:rsidR="00D27D1B" w:rsidRPr="00202408" w:rsidRDefault="00D27D1B" w:rsidP="00D27D1B">
      <w:pPr>
        <w:pStyle w:val="Default"/>
        <w:numPr>
          <w:ilvl w:val="0"/>
          <w:numId w:val="40"/>
        </w:numPr>
        <w:snapToGrid w:val="0"/>
        <w:ind w:left="1418" w:hanging="270"/>
        <w:jc w:val="both"/>
        <w:rPr>
          <w:rFonts w:ascii="Century Gothic" w:hAnsi="Century Gothic" w:cstheme="minorBidi"/>
          <w:color w:val="000000" w:themeColor="text1"/>
        </w:rPr>
      </w:pPr>
      <w:r w:rsidRPr="00202408">
        <w:rPr>
          <w:rFonts w:ascii="Century Gothic" w:hAnsi="Century Gothic" w:cstheme="minorBidi"/>
          <w:color w:val="000000" w:themeColor="text1"/>
        </w:rPr>
        <w:t xml:space="preserve">Emotional abuse </w:t>
      </w:r>
    </w:p>
    <w:p w14:paraId="366C99CE" w14:textId="77777777" w:rsidR="00D27D1B" w:rsidRPr="00202408" w:rsidRDefault="00D27D1B" w:rsidP="00D27D1B">
      <w:pPr>
        <w:pStyle w:val="Default"/>
        <w:numPr>
          <w:ilvl w:val="0"/>
          <w:numId w:val="40"/>
        </w:numPr>
        <w:snapToGrid w:val="0"/>
        <w:ind w:left="1418" w:hanging="270"/>
        <w:jc w:val="both"/>
        <w:rPr>
          <w:rFonts w:ascii="Century Gothic" w:hAnsi="Century Gothic" w:cstheme="minorBidi"/>
          <w:color w:val="000000" w:themeColor="text1"/>
        </w:rPr>
      </w:pPr>
      <w:r w:rsidRPr="00202408">
        <w:rPr>
          <w:rFonts w:ascii="Century Gothic" w:hAnsi="Century Gothic" w:cstheme="minorBidi"/>
          <w:color w:val="000000" w:themeColor="text1"/>
        </w:rPr>
        <w:t xml:space="preserve">Neglect </w:t>
      </w:r>
    </w:p>
    <w:p w14:paraId="7F5549DA" w14:textId="77777777" w:rsidR="00D27D1B" w:rsidRPr="00202408" w:rsidRDefault="00D27D1B" w:rsidP="00D27D1B">
      <w:pPr>
        <w:pStyle w:val="Default"/>
        <w:snapToGrid w:val="0"/>
        <w:ind w:left="900"/>
        <w:jc w:val="both"/>
        <w:rPr>
          <w:rFonts w:ascii="Century Gothic" w:hAnsi="Century Gothic" w:cstheme="minorBidi"/>
          <w:color w:val="000000" w:themeColor="text1"/>
        </w:rPr>
      </w:pPr>
    </w:p>
    <w:p w14:paraId="05FF1E1E" w14:textId="7D33130A" w:rsidR="00D27D1B" w:rsidRPr="00202408" w:rsidRDefault="00D27D1B" w:rsidP="007C4624">
      <w:pPr>
        <w:pStyle w:val="Default"/>
        <w:numPr>
          <w:ilvl w:val="1"/>
          <w:numId w:val="80"/>
        </w:numPr>
        <w:snapToGrid w:val="0"/>
        <w:jc w:val="both"/>
        <w:rPr>
          <w:rFonts w:ascii="Century Gothic" w:hAnsi="Century Gothic"/>
          <w:color w:val="000000" w:themeColor="text1"/>
        </w:rPr>
      </w:pPr>
      <w:r w:rsidRPr="00202408">
        <w:rPr>
          <w:rFonts w:ascii="Century Gothic" w:hAnsi="Century Gothic" w:cstheme="minorBidi"/>
          <w:color w:val="000000" w:themeColor="text1"/>
        </w:rPr>
        <w:t xml:space="preserve">The duty to safeguard pupils includes the duty to report concerns about a pupil to the Designated Lead for Child Protection/Safeguarding. Employees must ensure that they are familiar with the Child Protection/Safeguarding Policy and Whistleblowing procedures. </w:t>
      </w:r>
    </w:p>
    <w:p w14:paraId="27332A5C" w14:textId="77777777" w:rsidR="00D27D1B" w:rsidRPr="00202408" w:rsidRDefault="00D27D1B" w:rsidP="00D27D1B">
      <w:pPr>
        <w:widowControl w:val="0"/>
        <w:tabs>
          <w:tab w:val="left" w:pos="220"/>
          <w:tab w:val="left" w:pos="720"/>
        </w:tabs>
        <w:snapToGrid w:val="0"/>
        <w:rPr>
          <w:rFonts w:ascii="Century Gothic" w:eastAsia="MS Mincho" w:hAnsi="Century Gothic"/>
          <w:color w:val="000000" w:themeColor="text1"/>
          <w:szCs w:val="24"/>
        </w:rPr>
      </w:pPr>
    </w:p>
    <w:p w14:paraId="70ECCD82" w14:textId="72E882B6" w:rsidR="00D27D1B" w:rsidRPr="00202408" w:rsidRDefault="00BA3FC4" w:rsidP="007C4624">
      <w:pPr>
        <w:pStyle w:val="Heading1"/>
        <w:keepNext w:val="0"/>
        <w:widowControl w:val="0"/>
        <w:numPr>
          <w:ilvl w:val="0"/>
          <w:numId w:val="43"/>
        </w:numPr>
        <w:overflowPunct/>
        <w:ind w:hanging="720"/>
        <w:textAlignment w:val="auto"/>
        <w:rPr>
          <w:rFonts w:ascii="Century Gothic" w:hAnsi="Century Gothic"/>
          <w:color w:val="000000" w:themeColor="text1"/>
          <w:szCs w:val="24"/>
        </w:rPr>
      </w:pPr>
      <w:bookmarkStart w:id="3" w:name="_Toc526519296"/>
      <w:r w:rsidRPr="00202408">
        <w:rPr>
          <w:rFonts w:ascii="Century Gothic" w:hAnsi="Century Gothic"/>
          <w:color w:val="000000" w:themeColor="text1"/>
          <w:szCs w:val="24"/>
        </w:rPr>
        <w:t>BULLYING AND HARASSMENT</w:t>
      </w:r>
      <w:bookmarkEnd w:id="3"/>
    </w:p>
    <w:p w14:paraId="4794D602" w14:textId="77777777" w:rsidR="00D27D1B" w:rsidRPr="00202408" w:rsidRDefault="00D27D1B" w:rsidP="00D27D1B">
      <w:pPr>
        <w:pStyle w:val="CM29"/>
        <w:snapToGrid w:val="0"/>
        <w:ind w:left="810" w:hanging="630"/>
        <w:jc w:val="both"/>
        <w:rPr>
          <w:rFonts w:ascii="Century Gothic" w:hAnsi="Century Gothic" w:cstheme="minorBidi"/>
          <w:b/>
          <w:bCs/>
          <w:color w:val="000000" w:themeColor="text1"/>
        </w:rPr>
      </w:pPr>
    </w:p>
    <w:p w14:paraId="33E2E637" w14:textId="2753F558" w:rsidR="00D27D1B" w:rsidRPr="00202408" w:rsidRDefault="00BF6D80" w:rsidP="00BF6D80">
      <w:pPr>
        <w:pStyle w:val="Default"/>
        <w:snapToGrid w:val="0"/>
        <w:ind w:left="709" w:hanging="709"/>
        <w:jc w:val="both"/>
        <w:rPr>
          <w:rFonts w:ascii="Century Gothic" w:hAnsi="Century Gothic" w:cstheme="minorBidi"/>
          <w:color w:val="000000" w:themeColor="text1"/>
        </w:rPr>
      </w:pPr>
      <w:r w:rsidRPr="00202408">
        <w:rPr>
          <w:rFonts w:ascii="Century Gothic" w:hAnsi="Century Gothic" w:cstheme="minorBidi"/>
          <w:color w:val="000000" w:themeColor="text1"/>
        </w:rPr>
        <w:t>10.1</w:t>
      </w:r>
      <w:r w:rsidRPr="00202408">
        <w:rPr>
          <w:rFonts w:ascii="Century Gothic" w:hAnsi="Century Gothic" w:cstheme="minorBidi"/>
          <w:color w:val="000000" w:themeColor="text1"/>
        </w:rPr>
        <w:tab/>
      </w:r>
      <w:r w:rsidR="00D27D1B" w:rsidRPr="00202408">
        <w:rPr>
          <w:rFonts w:ascii="Century Gothic" w:hAnsi="Century Gothic" w:cstheme="minorBidi"/>
          <w:color w:val="000000" w:themeColor="text1"/>
        </w:rPr>
        <w:t xml:space="preserve">The Academy is firmly committed to equal opportunities and believes that every employee has the right to work in a safe environment without the fear of discrimination, harassment or abuse.  The Academy will not tolerate or condone harassment or bullying in any form. </w:t>
      </w:r>
    </w:p>
    <w:p w14:paraId="2F216FD5" w14:textId="05A712ED" w:rsidR="00D27D1B" w:rsidRPr="00202408" w:rsidRDefault="00D27D1B" w:rsidP="00F236F4">
      <w:pPr>
        <w:pStyle w:val="CM29"/>
        <w:ind w:firstLine="720"/>
        <w:jc w:val="both"/>
        <w:rPr>
          <w:rFonts w:ascii="Century Gothic" w:hAnsi="Century Gothic" w:cs="Arial"/>
          <w:b/>
          <w:color w:val="000000" w:themeColor="text1"/>
        </w:rPr>
      </w:pPr>
    </w:p>
    <w:p w14:paraId="3BE89BEA" w14:textId="7275F465" w:rsidR="0016210B" w:rsidRPr="00202408" w:rsidRDefault="00BA3FC4" w:rsidP="00BF6D80">
      <w:pPr>
        <w:pStyle w:val="CM29"/>
        <w:numPr>
          <w:ilvl w:val="0"/>
          <w:numId w:val="43"/>
        </w:numPr>
        <w:ind w:hanging="720"/>
        <w:jc w:val="both"/>
        <w:rPr>
          <w:rFonts w:ascii="Century Gothic" w:hAnsi="Century Gothic" w:cs="Arial"/>
          <w:b/>
          <w:color w:val="000000" w:themeColor="text1"/>
        </w:rPr>
      </w:pPr>
      <w:r w:rsidRPr="00202408">
        <w:rPr>
          <w:rFonts w:ascii="Century Gothic" w:hAnsi="Century Gothic" w:cs="Arial"/>
          <w:b/>
          <w:color w:val="000000" w:themeColor="text1"/>
        </w:rPr>
        <w:t xml:space="preserve">APPOINTMENT OF STAFF </w:t>
      </w:r>
    </w:p>
    <w:p w14:paraId="65B23353" w14:textId="77777777" w:rsidR="0016210B" w:rsidRPr="00202408" w:rsidRDefault="0016210B" w:rsidP="0016210B">
      <w:pPr>
        <w:pStyle w:val="Default"/>
        <w:jc w:val="both"/>
        <w:rPr>
          <w:rFonts w:ascii="Century Gothic" w:hAnsi="Century Gothic" w:cs="Arial"/>
          <w:color w:val="000000" w:themeColor="text1"/>
        </w:rPr>
      </w:pPr>
    </w:p>
    <w:p w14:paraId="0067F6C2" w14:textId="2B3FBA98" w:rsidR="0016210B" w:rsidRPr="00202408" w:rsidRDefault="0016210B" w:rsidP="00515B92">
      <w:pPr>
        <w:pStyle w:val="Default"/>
        <w:numPr>
          <w:ilvl w:val="1"/>
          <w:numId w:val="44"/>
        </w:numPr>
        <w:ind w:left="709" w:hanging="709"/>
        <w:jc w:val="both"/>
        <w:rPr>
          <w:rFonts w:ascii="Century Gothic" w:hAnsi="Century Gothic" w:cs="Arial"/>
          <w:color w:val="000000" w:themeColor="text1"/>
        </w:rPr>
      </w:pPr>
      <w:r w:rsidRPr="00202408">
        <w:rPr>
          <w:rFonts w:ascii="Century Gothic" w:hAnsi="Century Gothic" w:cs="Arial"/>
          <w:color w:val="000000" w:themeColor="text1"/>
        </w:rPr>
        <w:t xml:space="preserve">It is unlawful for appointments to be made on the basis of anything other than the ability of the candidate to undertake the duties of the post.  Employees involved in making appointments should do everything possible to ensure that these are made on the basis of merit and in accordance with the prevailing </w:t>
      </w:r>
      <w:r w:rsidR="006F393E" w:rsidRPr="00202408">
        <w:rPr>
          <w:rFonts w:ascii="Century Gothic" w:hAnsi="Century Gothic" w:cs="Arial"/>
          <w:color w:val="000000" w:themeColor="text1"/>
        </w:rPr>
        <w:t>Academy</w:t>
      </w:r>
      <w:r w:rsidRPr="00202408">
        <w:rPr>
          <w:rFonts w:ascii="Century Gothic" w:hAnsi="Century Gothic" w:cs="Arial"/>
          <w:color w:val="000000" w:themeColor="text1"/>
        </w:rPr>
        <w:t xml:space="preserve"> policy on Recruitment and Selection and regulations on safer recruitment. </w:t>
      </w:r>
    </w:p>
    <w:p w14:paraId="2F7230C4" w14:textId="77777777" w:rsidR="0016210B" w:rsidRPr="00202408" w:rsidRDefault="0016210B" w:rsidP="0016210B">
      <w:pPr>
        <w:pStyle w:val="Default"/>
        <w:jc w:val="both"/>
        <w:rPr>
          <w:rFonts w:ascii="Century Gothic" w:hAnsi="Century Gothic" w:cs="Arial"/>
          <w:color w:val="000000" w:themeColor="text1"/>
        </w:rPr>
      </w:pPr>
    </w:p>
    <w:p w14:paraId="4AC5A333" w14:textId="3C4C3BA3" w:rsidR="0016210B" w:rsidRPr="00202408" w:rsidRDefault="0016210B" w:rsidP="00515B92">
      <w:pPr>
        <w:pStyle w:val="Default"/>
        <w:numPr>
          <w:ilvl w:val="1"/>
          <w:numId w:val="44"/>
        </w:numPr>
        <w:ind w:left="709" w:hanging="709"/>
        <w:jc w:val="both"/>
        <w:rPr>
          <w:rFonts w:ascii="Century Gothic" w:hAnsi="Century Gothic" w:cs="Arial"/>
          <w:color w:val="000000" w:themeColor="text1"/>
        </w:rPr>
      </w:pPr>
      <w:r w:rsidRPr="00202408">
        <w:rPr>
          <w:rFonts w:ascii="Century Gothic" w:hAnsi="Century Gothic" w:cs="Arial"/>
          <w:color w:val="000000" w:themeColor="text1"/>
        </w:rPr>
        <w:t xml:space="preserve">In order to avoid any possible accusation of bias, employees must not become involved in any appointment or any other decision relating to the discipline, promotion, pay or conditions of another employee, or prospective employee, if they are a relative of an applicant, or have a close personal relationship with him or her, nor where they have the opportunity to benefit, directly or indirectly, from an appointment without the express prior approval of </w:t>
      </w:r>
      <w:r w:rsidR="009674DD" w:rsidRPr="00202408">
        <w:rPr>
          <w:rFonts w:ascii="Century Gothic" w:hAnsi="Century Gothic" w:cs="Arial"/>
          <w:color w:val="000000" w:themeColor="text1"/>
        </w:rPr>
        <w:t>the Head Teacher</w:t>
      </w:r>
      <w:r w:rsidRPr="00202408">
        <w:rPr>
          <w:rFonts w:ascii="Century Gothic" w:hAnsi="Century Gothic" w:cs="Arial"/>
          <w:color w:val="000000" w:themeColor="text1"/>
        </w:rPr>
        <w:t xml:space="preserve">. </w:t>
      </w:r>
    </w:p>
    <w:p w14:paraId="1B12B525" w14:textId="5851FCA9" w:rsidR="0016210B" w:rsidRPr="00202408" w:rsidRDefault="0016210B" w:rsidP="0016210B">
      <w:pPr>
        <w:pStyle w:val="Default"/>
        <w:jc w:val="both"/>
        <w:rPr>
          <w:rFonts w:ascii="Century Gothic" w:hAnsi="Century Gothic" w:cs="Arial"/>
          <w:color w:val="000000" w:themeColor="text1"/>
        </w:rPr>
      </w:pPr>
    </w:p>
    <w:p w14:paraId="5C56B8DC" w14:textId="77777777" w:rsidR="007C4624" w:rsidRPr="00202408" w:rsidRDefault="007C4624" w:rsidP="0016210B">
      <w:pPr>
        <w:pStyle w:val="Default"/>
        <w:jc w:val="both"/>
        <w:rPr>
          <w:rFonts w:ascii="Century Gothic" w:hAnsi="Century Gothic" w:cs="Arial"/>
          <w:color w:val="000000" w:themeColor="text1"/>
        </w:rPr>
      </w:pPr>
    </w:p>
    <w:p w14:paraId="37BC0936" w14:textId="77777777" w:rsidR="0016210B" w:rsidRPr="00202408" w:rsidRDefault="0016210B" w:rsidP="00515B92">
      <w:pPr>
        <w:pStyle w:val="Default"/>
        <w:numPr>
          <w:ilvl w:val="1"/>
          <w:numId w:val="44"/>
        </w:numPr>
        <w:ind w:left="709" w:hanging="709"/>
        <w:jc w:val="both"/>
        <w:rPr>
          <w:rFonts w:ascii="Century Gothic" w:hAnsi="Century Gothic" w:cs="Arial"/>
          <w:color w:val="000000" w:themeColor="text1"/>
        </w:rPr>
      </w:pPr>
      <w:r w:rsidRPr="00202408">
        <w:rPr>
          <w:rFonts w:ascii="Century Gothic" w:hAnsi="Century Gothic" w:cs="Arial"/>
          <w:color w:val="000000" w:themeColor="text1"/>
        </w:rPr>
        <w:lastRenderedPageBreak/>
        <w:t>In this paragraph ‘relative’ means a spouse, partner, parent, parent-in-law, son, daughter, step</w:t>
      </w:r>
      <w:r w:rsidRPr="00202408">
        <w:rPr>
          <w:rFonts w:ascii="Century Gothic" w:hAnsi="Century Gothic" w:cs="Arial"/>
          <w:color w:val="000000" w:themeColor="text1"/>
        </w:rPr>
        <w:softHyphen/>
        <w:t xml:space="preserve">son, stepdaughter, child of a partner, brother, sister grandparent, grandchild, uncle, aunt, nephew, niece, or the spouse or partner of any of the preceding person. </w:t>
      </w:r>
    </w:p>
    <w:p w14:paraId="43BA1C02" w14:textId="77777777" w:rsidR="0016210B" w:rsidRPr="00202408" w:rsidRDefault="0016210B" w:rsidP="00515B92">
      <w:pPr>
        <w:pStyle w:val="Default"/>
        <w:ind w:left="709" w:hanging="709"/>
        <w:jc w:val="both"/>
        <w:rPr>
          <w:rFonts w:ascii="Century Gothic" w:hAnsi="Century Gothic" w:cs="Arial"/>
          <w:color w:val="000000" w:themeColor="text1"/>
        </w:rPr>
      </w:pPr>
    </w:p>
    <w:p w14:paraId="55D145D4" w14:textId="77777777" w:rsidR="0016210B" w:rsidRPr="00202408" w:rsidRDefault="0016210B" w:rsidP="00515B92">
      <w:pPr>
        <w:pStyle w:val="Default"/>
        <w:numPr>
          <w:ilvl w:val="1"/>
          <w:numId w:val="44"/>
        </w:numPr>
        <w:ind w:left="709" w:hanging="709"/>
        <w:jc w:val="both"/>
        <w:rPr>
          <w:rFonts w:ascii="Century Gothic" w:hAnsi="Century Gothic" w:cs="Arial"/>
          <w:color w:val="000000" w:themeColor="text1"/>
        </w:rPr>
      </w:pPr>
      <w:r w:rsidRPr="00202408">
        <w:rPr>
          <w:rFonts w:ascii="Century Gothic" w:hAnsi="Century Gothic" w:cs="Arial"/>
          <w:color w:val="000000" w:themeColor="text1"/>
        </w:rPr>
        <w:t>‘Partner’ means a member of a couple who live together or who are involved in a romantic relationship.</w:t>
      </w:r>
    </w:p>
    <w:p w14:paraId="5870AC55" w14:textId="77777777" w:rsidR="0016210B" w:rsidRPr="00202408" w:rsidRDefault="0016210B" w:rsidP="00515B92">
      <w:pPr>
        <w:pStyle w:val="Default"/>
        <w:ind w:left="709" w:hanging="709"/>
        <w:jc w:val="both"/>
        <w:rPr>
          <w:rFonts w:ascii="Century Gothic" w:hAnsi="Century Gothic" w:cs="Arial"/>
          <w:color w:val="000000" w:themeColor="text1"/>
        </w:rPr>
      </w:pPr>
    </w:p>
    <w:p w14:paraId="1592172C" w14:textId="77777777" w:rsidR="001210FF" w:rsidRPr="00202408" w:rsidRDefault="0016210B" w:rsidP="00D27D1B">
      <w:pPr>
        <w:pStyle w:val="Default"/>
        <w:numPr>
          <w:ilvl w:val="1"/>
          <w:numId w:val="44"/>
        </w:numPr>
        <w:ind w:left="709" w:hanging="709"/>
        <w:jc w:val="both"/>
        <w:rPr>
          <w:rFonts w:ascii="Century Gothic" w:hAnsi="Century Gothic" w:cs="Arial"/>
          <w:color w:val="000000" w:themeColor="text1"/>
        </w:rPr>
      </w:pPr>
      <w:r w:rsidRPr="00202408">
        <w:rPr>
          <w:rFonts w:ascii="Century Gothic" w:hAnsi="Century Gothic" w:cs="Arial"/>
          <w:color w:val="000000" w:themeColor="text1"/>
        </w:rPr>
        <w:t xml:space="preserve">‘Close personal relationship’ would include a person not employed by the </w:t>
      </w:r>
      <w:r w:rsidR="006F393E" w:rsidRPr="00202408">
        <w:rPr>
          <w:rFonts w:ascii="Century Gothic" w:hAnsi="Century Gothic" w:cs="Arial"/>
          <w:color w:val="000000" w:themeColor="text1"/>
        </w:rPr>
        <w:t>Academy</w:t>
      </w:r>
      <w:r w:rsidRPr="00202408">
        <w:rPr>
          <w:rFonts w:ascii="Century Gothic" w:hAnsi="Century Gothic" w:cs="Arial"/>
          <w:color w:val="000000" w:themeColor="text1"/>
        </w:rPr>
        <w:t xml:space="preserve"> with whom an employee has a close business connection.</w:t>
      </w:r>
    </w:p>
    <w:p w14:paraId="41A30053" w14:textId="5B040F9C" w:rsidR="001210FF" w:rsidRPr="00202408" w:rsidRDefault="0016210B" w:rsidP="00515B92">
      <w:pPr>
        <w:pStyle w:val="Default"/>
        <w:jc w:val="both"/>
        <w:rPr>
          <w:rFonts w:ascii="Century Gothic" w:hAnsi="Century Gothic" w:cs="Arial"/>
          <w:color w:val="000000" w:themeColor="text1"/>
        </w:rPr>
      </w:pPr>
      <w:r w:rsidRPr="00202408">
        <w:rPr>
          <w:rFonts w:ascii="Century Gothic" w:hAnsi="Century Gothic" w:cs="Arial"/>
          <w:color w:val="000000" w:themeColor="text1"/>
        </w:rPr>
        <w:t xml:space="preserve"> </w:t>
      </w:r>
    </w:p>
    <w:p w14:paraId="1297B6DF" w14:textId="3D300265" w:rsidR="001210FF" w:rsidRPr="00202408" w:rsidRDefault="001210FF" w:rsidP="001210FF">
      <w:pPr>
        <w:pStyle w:val="Default"/>
        <w:numPr>
          <w:ilvl w:val="1"/>
          <w:numId w:val="44"/>
        </w:numPr>
        <w:ind w:left="709" w:hanging="709"/>
        <w:jc w:val="both"/>
        <w:rPr>
          <w:rFonts w:ascii="Century Gothic" w:hAnsi="Century Gothic" w:cstheme="minorBidi"/>
          <w:color w:val="000000" w:themeColor="text1"/>
        </w:rPr>
      </w:pPr>
      <w:r w:rsidRPr="00202408">
        <w:rPr>
          <w:rFonts w:ascii="Century Gothic" w:hAnsi="Century Gothic" w:cstheme="minorBidi"/>
          <w:color w:val="000000" w:themeColor="text1"/>
        </w:rPr>
        <w:t>Close personal relationships between colleagues and partners who work together can give rise to conflicts of interest. Employees should seek to ensure that such relationships do not encroach on their duties / professionalism as an employee of the Academy.</w:t>
      </w:r>
    </w:p>
    <w:p w14:paraId="36BF455E" w14:textId="77777777" w:rsidR="001210FF" w:rsidRPr="00202408" w:rsidRDefault="001210FF" w:rsidP="00515B92">
      <w:pPr>
        <w:pStyle w:val="Default"/>
        <w:ind w:left="709"/>
        <w:jc w:val="both"/>
        <w:rPr>
          <w:rFonts w:ascii="Century Gothic" w:hAnsi="Century Gothic" w:cstheme="minorBidi"/>
          <w:color w:val="000000" w:themeColor="text1"/>
        </w:rPr>
      </w:pPr>
    </w:p>
    <w:p w14:paraId="1AD9A5B9" w14:textId="0DE7D7B2" w:rsidR="001210FF" w:rsidRPr="00202408" w:rsidRDefault="001210FF" w:rsidP="00515B92">
      <w:pPr>
        <w:pStyle w:val="Default"/>
        <w:numPr>
          <w:ilvl w:val="1"/>
          <w:numId w:val="44"/>
        </w:numPr>
        <w:ind w:left="709" w:hanging="709"/>
        <w:jc w:val="both"/>
        <w:rPr>
          <w:rFonts w:ascii="Century Gothic" w:hAnsi="Century Gothic" w:cstheme="minorBidi"/>
          <w:color w:val="000000" w:themeColor="text1"/>
        </w:rPr>
      </w:pPr>
      <w:r w:rsidRPr="00202408">
        <w:rPr>
          <w:rFonts w:ascii="Century Gothic" w:hAnsi="Century Gothic" w:cstheme="minorBidi"/>
          <w:color w:val="000000" w:themeColor="text1"/>
        </w:rPr>
        <w:t xml:space="preserve">Employees should disclose if they are working with anyone in a professional capacity who is a relative, partner or with whom they have a close personal relationship with outside of work. The disclosure should be made to </w:t>
      </w:r>
      <w:r w:rsidR="007903A4" w:rsidRPr="00202408">
        <w:rPr>
          <w:rFonts w:ascii="Century Gothic" w:hAnsi="Century Gothic" w:cstheme="minorBidi"/>
          <w:color w:val="000000" w:themeColor="text1"/>
        </w:rPr>
        <w:t>the</w:t>
      </w:r>
      <w:r w:rsidRPr="00202408">
        <w:rPr>
          <w:rFonts w:ascii="Century Gothic" w:hAnsi="Century Gothic" w:cstheme="minorBidi"/>
          <w:color w:val="000000" w:themeColor="text1"/>
        </w:rPr>
        <w:t xml:space="preserve"> </w:t>
      </w:r>
      <w:r w:rsidR="007903A4" w:rsidRPr="00202408">
        <w:rPr>
          <w:rFonts w:ascii="Century Gothic" w:hAnsi="Century Gothic" w:cstheme="minorBidi"/>
          <w:color w:val="000000" w:themeColor="text1"/>
        </w:rPr>
        <w:t>Head Teacher</w:t>
      </w:r>
      <w:r w:rsidRPr="00202408">
        <w:rPr>
          <w:rFonts w:ascii="Century Gothic" w:hAnsi="Century Gothic" w:cstheme="minorBidi"/>
          <w:color w:val="000000" w:themeColor="text1"/>
        </w:rPr>
        <w:t xml:space="preserve"> promptly for their consideration. </w:t>
      </w:r>
    </w:p>
    <w:p w14:paraId="2C467DC8" w14:textId="77777777" w:rsidR="0016210B" w:rsidRPr="00202408" w:rsidRDefault="0016210B" w:rsidP="0016210B">
      <w:pPr>
        <w:pStyle w:val="Default"/>
        <w:jc w:val="both"/>
        <w:rPr>
          <w:rFonts w:ascii="Century Gothic" w:hAnsi="Century Gothic" w:cs="Arial"/>
          <w:color w:val="000000" w:themeColor="text1"/>
        </w:rPr>
      </w:pPr>
    </w:p>
    <w:p w14:paraId="27541EBA" w14:textId="4163294E" w:rsidR="0016210B" w:rsidRPr="00202408" w:rsidRDefault="00BA3FC4" w:rsidP="00BF6D80">
      <w:pPr>
        <w:pStyle w:val="CM29"/>
        <w:numPr>
          <w:ilvl w:val="0"/>
          <w:numId w:val="43"/>
        </w:numPr>
        <w:ind w:left="709" w:hanging="709"/>
        <w:jc w:val="both"/>
        <w:rPr>
          <w:rFonts w:ascii="Century Gothic" w:hAnsi="Century Gothic" w:cs="Arial"/>
          <w:b/>
          <w:color w:val="000000" w:themeColor="text1"/>
        </w:rPr>
      </w:pPr>
      <w:r w:rsidRPr="00202408">
        <w:rPr>
          <w:rFonts w:ascii="Century Gothic" w:hAnsi="Century Gothic" w:cs="Arial"/>
          <w:b/>
          <w:color w:val="000000" w:themeColor="text1"/>
        </w:rPr>
        <w:t xml:space="preserve">THE LOCAL COMMUNITY AND SERVICE USERS </w:t>
      </w:r>
    </w:p>
    <w:p w14:paraId="612B7A78" w14:textId="77777777" w:rsidR="0016210B" w:rsidRPr="00202408" w:rsidRDefault="0016210B" w:rsidP="0016210B">
      <w:pPr>
        <w:pStyle w:val="Default"/>
        <w:jc w:val="both"/>
        <w:rPr>
          <w:rFonts w:ascii="Century Gothic" w:hAnsi="Century Gothic" w:cs="Arial"/>
          <w:color w:val="000000" w:themeColor="text1"/>
        </w:rPr>
      </w:pPr>
    </w:p>
    <w:p w14:paraId="5C063093" w14:textId="4512454F" w:rsidR="0016210B" w:rsidRPr="00202408" w:rsidRDefault="0016210B" w:rsidP="00515B92">
      <w:pPr>
        <w:pStyle w:val="Default"/>
        <w:numPr>
          <w:ilvl w:val="1"/>
          <w:numId w:val="45"/>
        </w:numPr>
        <w:ind w:left="709" w:hanging="709"/>
        <w:jc w:val="both"/>
        <w:rPr>
          <w:rFonts w:ascii="Century Gothic" w:hAnsi="Century Gothic" w:cs="Arial"/>
          <w:color w:val="000000" w:themeColor="text1"/>
        </w:rPr>
      </w:pPr>
      <w:r w:rsidRPr="00202408">
        <w:rPr>
          <w:rFonts w:ascii="Century Gothic" w:hAnsi="Century Gothic" w:cs="Arial"/>
          <w:color w:val="000000" w:themeColor="text1"/>
        </w:rPr>
        <w:t xml:space="preserve">Employees should always remember their responsibilities to the community they serve and ensure courteous, efficient service delivery to that community in accordance with the policies of the </w:t>
      </w:r>
      <w:r w:rsidR="006F393E" w:rsidRPr="00202408">
        <w:rPr>
          <w:rFonts w:ascii="Century Gothic" w:hAnsi="Century Gothic" w:cs="Arial"/>
          <w:color w:val="000000" w:themeColor="text1"/>
        </w:rPr>
        <w:t>Academy</w:t>
      </w:r>
      <w:r w:rsidRPr="00202408">
        <w:rPr>
          <w:rFonts w:ascii="Century Gothic" w:hAnsi="Century Gothic" w:cs="Arial"/>
          <w:color w:val="000000" w:themeColor="text1"/>
        </w:rPr>
        <w:t xml:space="preserve">. This may involve dealing with troubled, angry and frustrated parents and carers, although employees are entitled not to be expected to place their personal health, safety and welfare at risk. </w:t>
      </w:r>
    </w:p>
    <w:p w14:paraId="74824F37" w14:textId="77777777" w:rsidR="0016210B" w:rsidRPr="00202408" w:rsidRDefault="0016210B" w:rsidP="0016210B">
      <w:pPr>
        <w:pStyle w:val="Default"/>
        <w:jc w:val="both"/>
        <w:rPr>
          <w:rFonts w:ascii="Century Gothic" w:hAnsi="Century Gothic" w:cs="Arial"/>
          <w:b/>
          <w:color w:val="000000" w:themeColor="text1"/>
        </w:rPr>
      </w:pPr>
    </w:p>
    <w:p w14:paraId="4625ECB0" w14:textId="27528150" w:rsidR="0016210B" w:rsidRPr="00202408" w:rsidRDefault="00BA3FC4" w:rsidP="0081330E">
      <w:pPr>
        <w:pStyle w:val="Default"/>
        <w:numPr>
          <w:ilvl w:val="0"/>
          <w:numId w:val="43"/>
        </w:numPr>
        <w:ind w:hanging="720"/>
        <w:jc w:val="both"/>
        <w:rPr>
          <w:rFonts w:ascii="Century Gothic" w:hAnsi="Century Gothic" w:cs="Arial"/>
          <w:b/>
          <w:color w:val="000000" w:themeColor="text1"/>
        </w:rPr>
      </w:pPr>
      <w:r w:rsidRPr="00202408">
        <w:rPr>
          <w:rFonts w:ascii="Century Gothic" w:hAnsi="Century Gothic" w:cs="Arial"/>
          <w:b/>
          <w:color w:val="000000" w:themeColor="text1"/>
        </w:rPr>
        <w:t xml:space="preserve">CONTRACTORS </w:t>
      </w:r>
    </w:p>
    <w:p w14:paraId="37F5F195" w14:textId="77777777" w:rsidR="0016210B" w:rsidRPr="00202408" w:rsidRDefault="0016210B" w:rsidP="0016210B">
      <w:pPr>
        <w:pStyle w:val="Default"/>
        <w:jc w:val="both"/>
        <w:rPr>
          <w:rFonts w:ascii="Century Gothic" w:hAnsi="Century Gothic" w:cs="Arial"/>
          <w:color w:val="000000" w:themeColor="text1"/>
        </w:rPr>
      </w:pPr>
    </w:p>
    <w:p w14:paraId="7141AC34" w14:textId="76BFEFF6" w:rsidR="0016210B" w:rsidRPr="00202408" w:rsidRDefault="0016210B" w:rsidP="00515B92">
      <w:pPr>
        <w:pStyle w:val="Default"/>
        <w:numPr>
          <w:ilvl w:val="1"/>
          <w:numId w:val="46"/>
        </w:numPr>
        <w:ind w:left="709" w:hanging="709"/>
        <w:jc w:val="both"/>
        <w:rPr>
          <w:rFonts w:ascii="Century Gothic" w:hAnsi="Century Gothic" w:cs="Arial"/>
          <w:color w:val="000000" w:themeColor="text1"/>
        </w:rPr>
      </w:pPr>
      <w:r w:rsidRPr="00202408">
        <w:rPr>
          <w:rFonts w:ascii="Century Gothic" w:hAnsi="Century Gothic" w:cs="Arial"/>
          <w:color w:val="000000" w:themeColor="text1"/>
        </w:rPr>
        <w:t xml:space="preserve">All relationships of a business or personal nature with external contractors or suppliers, or potential contractors or suppliers, must be declared to the </w:t>
      </w:r>
      <w:r w:rsidR="007903A4" w:rsidRPr="00202408">
        <w:rPr>
          <w:rFonts w:ascii="Century Gothic" w:hAnsi="Century Gothic" w:cs="Arial"/>
          <w:color w:val="000000" w:themeColor="text1"/>
        </w:rPr>
        <w:t>Head Teacher</w:t>
      </w:r>
      <w:r w:rsidR="00290FAD" w:rsidRPr="00202408">
        <w:rPr>
          <w:rFonts w:ascii="Century Gothic" w:hAnsi="Century Gothic" w:cs="Arial"/>
          <w:color w:val="000000" w:themeColor="text1"/>
        </w:rPr>
        <w:t xml:space="preserve"> </w:t>
      </w:r>
      <w:r w:rsidRPr="00202408">
        <w:rPr>
          <w:rFonts w:ascii="Century Gothic" w:hAnsi="Century Gothic" w:cs="Arial"/>
          <w:color w:val="000000" w:themeColor="text1"/>
        </w:rPr>
        <w:t xml:space="preserve">at the earliest opportunity. </w:t>
      </w:r>
    </w:p>
    <w:p w14:paraId="7F78473D" w14:textId="77777777" w:rsidR="0016210B" w:rsidRPr="00202408" w:rsidRDefault="0016210B" w:rsidP="0016210B">
      <w:pPr>
        <w:pStyle w:val="Default"/>
        <w:jc w:val="both"/>
        <w:rPr>
          <w:rFonts w:ascii="Century Gothic" w:hAnsi="Century Gothic" w:cs="Arial"/>
          <w:color w:val="000000" w:themeColor="text1"/>
        </w:rPr>
      </w:pPr>
    </w:p>
    <w:p w14:paraId="4451F535" w14:textId="3A78ADC9" w:rsidR="0016210B" w:rsidRPr="00202408" w:rsidRDefault="0016210B" w:rsidP="001210FF">
      <w:pPr>
        <w:pStyle w:val="Default"/>
        <w:numPr>
          <w:ilvl w:val="1"/>
          <w:numId w:val="46"/>
        </w:numPr>
        <w:ind w:left="709" w:hanging="709"/>
        <w:jc w:val="both"/>
        <w:rPr>
          <w:rFonts w:ascii="Century Gothic" w:hAnsi="Century Gothic" w:cs="Arial"/>
          <w:color w:val="000000" w:themeColor="text1"/>
        </w:rPr>
      </w:pPr>
      <w:r w:rsidRPr="00202408">
        <w:rPr>
          <w:rFonts w:ascii="Century Gothic" w:hAnsi="Century Gothic" w:cs="Arial"/>
          <w:color w:val="000000" w:themeColor="text1"/>
        </w:rPr>
        <w:t xml:space="preserve">Orders and contracts must be awarded in accordance with contracting procedures and rules and no special favour should be shown to businesses run by, for example, friends, partners or relatives. </w:t>
      </w:r>
    </w:p>
    <w:p w14:paraId="42AFB8C2" w14:textId="77777777" w:rsidR="001210FF" w:rsidRPr="00202408" w:rsidRDefault="001210FF" w:rsidP="00515B92">
      <w:pPr>
        <w:pStyle w:val="Default"/>
        <w:jc w:val="both"/>
        <w:rPr>
          <w:rFonts w:ascii="Century Gothic" w:hAnsi="Century Gothic" w:cs="Arial"/>
          <w:color w:val="000000" w:themeColor="text1"/>
        </w:rPr>
      </w:pPr>
    </w:p>
    <w:p w14:paraId="78BB493C" w14:textId="2139E522" w:rsidR="0016210B" w:rsidRPr="00202408" w:rsidRDefault="00BA3FC4" w:rsidP="0016210B">
      <w:pPr>
        <w:pStyle w:val="CM29"/>
        <w:jc w:val="both"/>
        <w:rPr>
          <w:rFonts w:ascii="Century Gothic" w:hAnsi="Century Gothic" w:cs="Arial"/>
          <w:b/>
          <w:bCs/>
          <w:color w:val="000000" w:themeColor="text1"/>
        </w:rPr>
      </w:pPr>
      <w:r w:rsidRPr="00202408">
        <w:rPr>
          <w:rFonts w:ascii="Century Gothic" w:hAnsi="Century Gothic" w:cs="Arial"/>
          <w:b/>
          <w:bCs/>
          <w:color w:val="000000" w:themeColor="text1"/>
        </w:rPr>
        <w:t>14</w:t>
      </w:r>
      <w:r w:rsidR="0016210B" w:rsidRPr="00202408">
        <w:rPr>
          <w:rFonts w:ascii="Century Gothic" w:hAnsi="Century Gothic" w:cs="Arial"/>
          <w:b/>
          <w:bCs/>
          <w:color w:val="000000" w:themeColor="text1"/>
        </w:rPr>
        <w:t>.</w:t>
      </w:r>
      <w:r w:rsidR="0016210B" w:rsidRPr="00202408">
        <w:rPr>
          <w:rFonts w:ascii="Century Gothic" w:hAnsi="Century Gothic" w:cs="Arial"/>
          <w:b/>
          <w:bCs/>
          <w:color w:val="000000" w:themeColor="text1"/>
        </w:rPr>
        <w:tab/>
        <w:t xml:space="preserve">OUTSIDE COMMITMENTS </w:t>
      </w:r>
    </w:p>
    <w:p w14:paraId="43F56A20" w14:textId="77777777" w:rsidR="0016210B" w:rsidRPr="00202408" w:rsidRDefault="0016210B" w:rsidP="0016210B">
      <w:pPr>
        <w:pStyle w:val="Default"/>
        <w:jc w:val="both"/>
        <w:rPr>
          <w:rFonts w:ascii="Century Gothic" w:hAnsi="Century Gothic" w:cs="Arial"/>
          <w:color w:val="000000" w:themeColor="text1"/>
        </w:rPr>
      </w:pPr>
    </w:p>
    <w:p w14:paraId="35B7B986" w14:textId="5202BEE2" w:rsidR="001210FF" w:rsidRPr="00202408" w:rsidRDefault="001210FF" w:rsidP="00515B92">
      <w:pPr>
        <w:pStyle w:val="CM29"/>
        <w:numPr>
          <w:ilvl w:val="1"/>
          <w:numId w:val="61"/>
        </w:numPr>
        <w:spacing w:before="120"/>
        <w:ind w:left="709" w:hanging="709"/>
        <w:jc w:val="both"/>
        <w:rPr>
          <w:rFonts w:ascii="Century Gothic" w:hAnsi="Century Gothic" w:cstheme="minorBidi"/>
          <w:b/>
          <w:bCs/>
          <w:color w:val="000000" w:themeColor="text1"/>
        </w:rPr>
      </w:pPr>
      <w:r w:rsidRPr="00202408">
        <w:rPr>
          <w:rFonts w:ascii="Century Gothic" w:hAnsi="Century Gothic" w:cstheme="minorBidi"/>
          <w:color w:val="000000" w:themeColor="text1"/>
        </w:rPr>
        <w:t>The Academy recognises that employees are entitled to their private lives. However, an employee must not be in a position where their outside commitments present a conflict of interest e.g. exam marking and staff are expected to conduct themselves with integrity, impartiality and honesty and their private interests should not be such as to have the potential for allegations of impropriety to be sustained thereby bringing the Academy into disrepute.</w:t>
      </w:r>
    </w:p>
    <w:p w14:paraId="2D00F40C" w14:textId="15594864" w:rsidR="0016210B" w:rsidRPr="00202408" w:rsidRDefault="0016210B" w:rsidP="0016210B">
      <w:pPr>
        <w:pStyle w:val="Default"/>
        <w:jc w:val="both"/>
        <w:rPr>
          <w:rFonts w:ascii="Century Gothic" w:hAnsi="Century Gothic" w:cs="Arial"/>
          <w:color w:val="000000" w:themeColor="text1"/>
        </w:rPr>
      </w:pPr>
    </w:p>
    <w:p w14:paraId="1D3AE7C4" w14:textId="77DA0FF5" w:rsidR="009674DD" w:rsidRPr="00202408" w:rsidRDefault="009674DD" w:rsidP="0016210B">
      <w:pPr>
        <w:pStyle w:val="Default"/>
        <w:jc w:val="both"/>
        <w:rPr>
          <w:rFonts w:ascii="Century Gothic" w:hAnsi="Century Gothic" w:cs="Arial"/>
          <w:color w:val="000000" w:themeColor="text1"/>
        </w:rPr>
      </w:pPr>
    </w:p>
    <w:p w14:paraId="03A32E55" w14:textId="77777777" w:rsidR="009674DD" w:rsidRPr="00202408" w:rsidRDefault="009674DD" w:rsidP="0016210B">
      <w:pPr>
        <w:pStyle w:val="Default"/>
        <w:jc w:val="both"/>
        <w:rPr>
          <w:rFonts w:ascii="Century Gothic" w:hAnsi="Century Gothic" w:cs="Arial"/>
          <w:color w:val="000000" w:themeColor="text1"/>
        </w:rPr>
      </w:pPr>
    </w:p>
    <w:p w14:paraId="189F312D" w14:textId="4E61B493" w:rsidR="0016210B" w:rsidRPr="00202408" w:rsidRDefault="0016210B" w:rsidP="0016210B">
      <w:pPr>
        <w:pStyle w:val="CM29"/>
        <w:jc w:val="both"/>
        <w:rPr>
          <w:rFonts w:ascii="Century Gothic" w:hAnsi="Century Gothic" w:cs="Arial"/>
          <w:b/>
          <w:bCs/>
          <w:color w:val="000000" w:themeColor="text1"/>
        </w:rPr>
      </w:pPr>
      <w:r w:rsidRPr="00202408">
        <w:rPr>
          <w:rFonts w:ascii="Century Gothic" w:hAnsi="Century Gothic" w:cs="Arial"/>
          <w:b/>
          <w:bCs/>
          <w:color w:val="000000" w:themeColor="text1"/>
        </w:rPr>
        <w:t>1</w:t>
      </w:r>
      <w:r w:rsidR="00BA3FC4" w:rsidRPr="00202408">
        <w:rPr>
          <w:rFonts w:ascii="Century Gothic" w:hAnsi="Century Gothic" w:cs="Arial"/>
          <w:b/>
          <w:bCs/>
          <w:color w:val="000000" w:themeColor="text1"/>
        </w:rPr>
        <w:t>5</w:t>
      </w:r>
      <w:r w:rsidRPr="00202408">
        <w:rPr>
          <w:rFonts w:ascii="Century Gothic" w:hAnsi="Century Gothic" w:cs="Arial"/>
          <w:b/>
          <w:bCs/>
          <w:color w:val="000000" w:themeColor="text1"/>
        </w:rPr>
        <w:t>.</w:t>
      </w:r>
      <w:r w:rsidRPr="00202408">
        <w:rPr>
          <w:rFonts w:ascii="Century Gothic" w:hAnsi="Century Gothic" w:cs="Arial"/>
          <w:b/>
          <w:bCs/>
          <w:color w:val="000000" w:themeColor="text1"/>
        </w:rPr>
        <w:tab/>
        <w:t>CONDUCT</w:t>
      </w:r>
    </w:p>
    <w:p w14:paraId="2E2E4365" w14:textId="77777777" w:rsidR="0016210B" w:rsidRPr="00202408" w:rsidRDefault="0016210B" w:rsidP="0016210B">
      <w:pPr>
        <w:pStyle w:val="CM29"/>
        <w:jc w:val="both"/>
        <w:rPr>
          <w:rFonts w:ascii="Century Gothic" w:hAnsi="Century Gothic" w:cs="Arial"/>
          <w:color w:val="000000" w:themeColor="text1"/>
        </w:rPr>
      </w:pPr>
    </w:p>
    <w:p w14:paraId="3FDC4E70" w14:textId="2A763F88" w:rsidR="0016210B" w:rsidRPr="00202408" w:rsidRDefault="0016210B" w:rsidP="00515B92">
      <w:pPr>
        <w:pStyle w:val="CM29"/>
        <w:numPr>
          <w:ilvl w:val="1"/>
          <w:numId w:val="62"/>
        </w:numPr>
        <w:jc w:val="both"/>
        <w:rPr>
          <w:rFonts w:ascii="Century Gothic" w:hAnsi="Century Gothic" w:cs="Arial"/>
          <w:color w:val="000000" w:themeColor="text1"/>
        </w:rPr>
      </w:pPr>
      <w:r w:rsidRPr="00202408">
        <w:rPr>
          <w:rFonts w:ascii="Century Gothic" w:hAnsi="Century Gothic" w:cs="Arial"/>
          <w:color w:val="000000" w:themeColor="text1"/>
        </w:rPr>
        <w:t xml:space="preserve">Whether in or outside work, employees must not conduct themselves in any way that creates doubt as to their suitability for their post or brings the </w:t>
      </w:r>
      <w:r w:rsidR="006F393E" w:rsidRPr="00202408">
        <w:rPr>
          <w:rFonts w:ascii="Century Gothic" w:hAnsi="Century Gothic" w:cs="Arial"/>
          <w:color w:val="000000" w:themeColor="text1"/>
        </w:rPr>
        <w:t>Academy</w:t>
      </w:r>
      <w:r w:rsidRPr="00202408">
        <w:rPr>
          <w:rFonts w:ascii="Century Gothic" w:hAnsi="Century Gothic" w:cs="Arial"/>
          <w:color w:val="000000" w:themeColor="text1"/>
        </w:rPr>
        <w:t xml:space="preserve"> into disrepute.  This includes conduct which would bring into question their suitability to work with children.</w:t>
      </w:r>
    </w:p>
    <w:p w14:paraId="01B9E2E0" w14:textId="77777777" w:rsidR="0016210B" w:rsidRPr="00202408" w:rsidRDefault="0016210B" w:rsidP="0016210B">
      <w:pPr>
        <w:pStyle w:val="Default"/>
        <w:jc w:val="both"/>
        <w:rPr>
          <w:rFonts w:ascii="Century Gothic" w:hAnsi="Century Gothic"/>
          <w:color w:val="000000" w:themeColor="text1"/>
        </w:rPr>
      </w:pPr>
    </w:p>
    <w:p w14:paraId="53416A17" w14:textId="16EBB4F7" w:rsidR="0016210B" w:rsidRPr="00202408" w:rsidRDefault="0016210B" w:rsidP="00515B92">
      <w:pPr>
        <w:pStyle w:val="Default"/>
        <w:numPr>
          <w:ilvl w:val="1"/>
          <w:numId w:val="62"/>
        </w:numPr>
        <w:jc w:val="both"/>
        <w:rPr>
          <w:rFonts w:ascii="Century Gothic" w:hAnsi="Century Gothic" w:cs="Arial"/>
          <w:color w:val="000000" w:themeColor="text1"/>
        </w:rPr>
      </w:pPr>
      <w:r w:rsidRPr="00202408">
        <w:rPr>
          <w:rFonts w:ascii="Century Gothic" w:hAnsi="Century Gothic" w:cs="Arial"/>
          <w:color w:val="000000" w:themeColor="text1"/>
        </w:rPr>
        <w:t>All adults working with children and young people have a responsibility to maintain public confidence in their ability to safeguard the welfare and best interests of children and young people.  It is therefore expected that they will adopt high standards of personal conduct in order to maintain the confidence and respect of the public in general and all those with whom they work.</w:t>
      </w:r>
    </w:p>
    <w:p w14:paraId="0F8FCF79" w14:textId="77777777" w:rsidR="0016210B" w:rsidRPr="00202408" w:rsidRDefault="0016210B" w:rsidP="0016210B">
      <w:pPr>
        <w:pStyle w:val="Default"/>
        <w:jc w:val="both"/>
        <w:rPr>
          <w:rFonts w:ascii="Century Gothic" w:hAnsi="Century Gothic" w:cs="Arial"/>
          <w:color w:val="000000" w:themeColor="text1"/>
        </w:rPr>
      </w:pPr>
    </w:p>
    <w:p w14:paraId="1B171AA5" w14:textId="77777777" w:rsidR="0016210B" w:rsidRPr="00202408" w:rsidRDefault="0016210B" w:rsidP="00515B92">
      <w:pPr>
        <w:pStyle w:val="Default"/>
        <w:numPr>
          <w:ilvl w:val="1"/>
          <w:numId w:val="62"/>
        </w:numPr>
        <w:jc w:val="both"/>
        <w:rPr>
          <w:rFonts w:ascii="Century Gothic" w:hAnsi="Century Gothic" w:cs="Arial"/>
          <w:color w:val="000000" w:themeColor="text1"/>
        </w:rPr>
      </w:pPr>
      <w:r w:rsidRPr="00202408">
        <w:rPr>
          <w:rFonts w:ascii="Century Gothic" w:hAnsi="Century Gothic" w:cs="Arial"/>
          <w:color w:val="000000" w:themeColor="text1"/>
        </w:rPr>
        <w:t>There may be times, for example, when an adult’s behaviour or actions in their personal life come under scrutiny from local communities, the media or public authorities.  This could be because their behaviour is considered to compromise their position in the workplace or indicate unsuitability to work with children or young people.  Misuse of drugs, alcohol or acts of violence would be examples of such behaviour.</w:t>
      </w:r>
    </w:p>
    <w:p w14:paraId="6065DC91" w14:textId="77777777" w:rsidR="0016210B" w:rsidRPr="00202408" w:rsidRDefault="0016210B" w:rsidP="0016210B">
      <w:pPr>
        <w:pStyle w:val="Default"/>
        <w:jc w:val="both"/>
        <w:rPr>
          <w:rFonts w:ascii="Century Gothic" w:hAnsi="Century Gothic" w:cs="Arial"/>
          <w:color w:val="000000" w:themeColor="text1"/>
        </w:rPr>
      </w:pPr>
    </w:p>
    <w:p w14:paraId="3ECBA275" w14:textId="77777777" w:rsidR="0016210B" w:rsidRPr="00202408" w:rsidRDefault="0016210B" w:rsidP="00515B92">
      <w:pPr>
        <w:pStyle w:val="Default"/>
        <w:numPr>
          <w:ilvl w:val="1"/>
          <w:numId w:val="62"/>
        </w:numPr>
        <w:jc w:val="both"/>
        <w:rPr>
          <w:rFonts w:ascii="Century Gothic" w:hAnsi="Century Gothic" w:cs="Arial"/>
          <w:color w:val="000000" w:themeColor="text1"/>
        </w:rPr>
      </w:pPr>
      <w:r w:rsidRPr="00202408">
        <w:rPr>
          <w:rFonts w:ascii="Century Gothic" w:hAnsi="Century Gothic" w:cs="Arial"/>
          <w:color w:val="000000" w:themeColor="text1"/>
        </w:rPr>
        <w:t xml:space="preserve">Adults in contact with children and young people should therefore understand and be aware that safe practice also involves using judgement and integrity about behaviours in places other than the work setting. </w:t>
      </w:r>
    </w:p>
    <w:p w14:paraId="25243F0B" w14:textId="77777777" w:rsidR="0016210B" w:rsidRPr="00202408" w:rsidRDefault="0016210B" w:rsidP="0016210B">
      <w:pPr>
        <w:pStyle w:val="Default"/>
        <w:jc w:val="both"/>
        <w:rPr>
          <w:rFonts w:ascii="Century Gothic" w:hAnsi="Century Gothic" w:cs="Arial"/>
          <w:color w:val="000000" w:themeColor="text1"/>
        </w:rPr>
      </w:pPr>
    </w:p>
    <w:p w14:paraId="7A9348FB" w14:textId="01B3F0FF" w:rsidR="0016210B" w:rsidRPr="00202408" w:rsidRDefault="0016210B" w:rsidP="00515B92">
      <w:pPr>
        <w:pStyle w:val="Default"/>
        <w:numPr>
          <w:ilvl w:val="1"/>
          <w:numId w:val="62"/>
        </w:numPr>
        <w:jc w:val="both"/>
        <w:rPr>
          <w:rFonts w:ascii="Century Gothic" w:hAnsi="Century Gothic" w:cs="Arial"/>
          <w:color w:val="000000" w:themeColor="text1"/>
        </w:rPr>
      </w:pPr>
      <w:r w:rsidRPr="00202408">
        <w:rPr>
          <w:rFonts w:ascii="Century Gothic" w:hAnsi="Century Gothic" w:cs="Arial"/>
          <w:color w:val="000000" w:themeColor="text1"/>
        </w:rPr>
        <w:t xml:space="preserve">The behaviour of an adult’s partner or other family members may raise similar concerns and may require careful consideration by the </w:t>
      </w:r>
      <w:r w:rsidR="006F393E" w:rsidRPr="00202408">
        <w:rPr>
          <w:rFonts w:ascii="Century Gothic" w:hAnsi="Century Gothic" w:cs="Arial"/>
          <w:color w:val="000000" w:themeColor="text1"/>
        </w:rPr>
        <w:t>Academy</w:t>
      </w:r>
      <w:r w:rsidRPr="00202408">
        <w:rPr>
          <w:rFonts w:ascii="Century Gothic" w:hAnsi="Century Gothic" w:cs="Arial"/>
          <w:color w:val="000000" w:themeColor="text1"/>
        </w:rPr>
        <w:t xml:space="preserve"> as to whether there may be a potential risk to children and young people in the workforce.</w:t>
      </w:r>
    </w:p>
    <w:p w14:paraId="488D2A2D" w14:textId="77777777" w:rsidR="001210FF" w:rsidRPr="00202408" w:rsidRDefault="001210FF" w:rsidP="00515B92">
      <w:pPr>
        <w:pStyle w:val="ListParagraph"/>
        <w:rPr>
          <w:rFonts w:ascii="Century Gothic" w:hAnsi="Century Gothic" w:cs="Arial"/>
          <w:color w:val="000000" w:themeColor="text1"/>
        </w:rPr>
      </w:pPr>
    </w:p>
    <w:p w14:paraId="61A7E911" w14:textId="26351DF7" w:rsidR="001210FF" w:rsidRPr="00202408" w:rsidRDefault="00BA3FC4" w:rsidP="00515B92">
      <w:pPr>
        <w:pStyle w:val="Heading1"/>
        <w:keepNext w:val="0"/>
        <w:widowControl w:val="0"/>
        <w:numPr>
          <w:ilvl w:val="0"/>
          <w:numId w:val="64"/>
        </w:numPr>
        <w:overflowPunct/>
        <w:ind w:hanging="720"/>
        <w:textAlignment w:val="auto"/>
        <w:rPr>
          <w:rFonts w:ascii="Century Gothic" w:hAnsi="Century Gothic"/>
          <w:color w:val="000000" w:themeColor="text1"/>
          <w:szCs w:val="24"/>
        </w:rPr>
      </w:pPr>
      <w:bookmarkStart w:id="4" w:name="_Toc526519302"/>
      <w:r w:rsidRPr="00202408">
        <w:rPr>
          <w:rFonts w:ascii="Century Gothic" w:hAnsi="Century Gothic"/>
          <w:color w:val="000000" w:themeColor="text1"/>
          <w:szCs w:val="24"/>
        </w:rPr>
        <w:t>DRESS AND APPEARANCE</w:t>
      </w:r>
      <w:bookmarkEnd w:id="4"/>
    </w:p>
    <w:p w14:paraId="01A5119D" w14:textId="77777777" w:rsidR="001210FF" w:rsidRPr="00202408" w:rsidRDefault="001210FF" w:rsidP="001210FF">
      <w:pPr>
        <w:pStyle w:val="CM29"/>
        <w:ind w:left="677"/>
        <w:jc w:val="both"/>
        <w:rPr>
          <w:rFonts w:ascii="Century Gothic" w:hAnsi="Century Gothic" w:cstheme="minorBidi"/>
          <w:b/>
          <w:bCs/>
          <w:color w:val="000000" w:themeColor="text1"/>
        </w:rPr>
      </w:pPr>
    </w:p>
    <w:p w14:paraId="34A15EBF" w14:textId="6D9693F2" w:rsidR="001210FF" w:rsidRPr="00202408" w:rsidRDefault="001210FF" w:rsidP="00515B92">
      <w:pPr>
        <w:pStyle w:val="CM29"/>
        <w:numPr>
          <w:ilvl w:val="1"/>
          <w:numId w:val="64"/>
        </w:numPr>
        <w:spacing w:before="120"/>
        <w:ind w:left="709" w:hanging="709"/>
        <w:jc w:val="both"/>
        <w:rPr>
          <w:rFonts w:ascii="Century Gothic" w:hAnsi="Century Gothic" w:cstheme="minorBidi"/>
          <w:color w:val="000000" w:themeColor="text1"/>
        </w:rPr>
      </w:pPr>
      <w:r w:rsidRPr="00202408">
        <w:rPr>
          <w:rFonts w:ascii="Century Gothic" w:hAnsi="Century Gothic" w:cstheme="minorBidi"/>
          <w:color w:val="000000" w:themeColor="text1"/>
        </w:rPr>
        <w:t>An employee’s dress and appearance are matters of personal choice and self-expression. However, employees should consider the manner of dress and appearance appropriate to their role which may be different to that adopted in their personal life.</w:t>
      </w:r>
    </w:p>
    <w:p w14:paraId="2DBC8D65" w14:textId="42181CB6" w:rsidR="001210FF" w:rsidRPr="00202408" w:rsidRDefault="001210FF" w:rsidP="00515B92">
      <w:pPr>
        <w:pStyle w:val="CM29"/>
        <w:numPr>
          <w:ilvl w:val="1"/>
          <w:numId w:val="64"/>
        </w:numPr>
        <w:spacing w:before="120"/>
        <w:ind w:left="709"/>
        <w:jc w:val="both"/>
        <w:rPr>
          <w:rFonts w:ascii="Century Gothic" w:hAnsi="Century Gothic" w:cstheme="minorBidi"/>
          <w:color w:val="000000" w:themeColor="text1"/>
        </w:rPr>
      </w:pPr>
      <w:r w:rsidRPr="00202408">
        <w:rPr>
          <w:rFonts w:ascii="Century Gothic" w:hAnsi="Century Gothic" w:cstheme="minorBidi"/>
          <w:color w:val="000000" w:themeColor="text1"/>
        </w:rPr>
        <w:t>Employees who work with pupils should ensure they are dressed decently, safely and appropriately for the tasks they undertake. Those who dress or appear in a manner which could be considered as inappropriate could render themselves vulnerable to criticism or allegations.</w:t>
      </w:r>
    </w:p>
    <w:p w14:paraId="35893006" w14:textId="77777777" w:rsidR="001210FF" w:rsidRPr="00202408" w:rsidRDefault="001210FF" w:rsidP="001210FF">
      <w:pPr>
        <w:pStyle w:val="Default"/>
        <w:ind w:left="709" w:hanging="709"/>
        <w:rPr>
          <w:rFonts w:ascii="Century Gothic" w:hAnsi="Century Gothic"/>
          <w:color w:val="000000" w:themeColor="text1"/>
        </w:rPr>
      </w:pPr>
    </w:p>
    <w:p w14:paraId="6B042D95" w14:textId="58265077" w:rsidR="001210FF" w:rsidRPr="00202408" w:rsidRDefault="001210FF" w:rsidP="00515B92">
      <w:pPr>
        <w:pStyle w:val="CM29"/>
        <w:numPr>
          <w:ilvl w:val="1"/>
          <w:numId w:val="64"/>
        </w:numPr>
        <w:spacing w:before="120"/>
        <w:ind w:left="709" w:hanging="709"/>
        <w:jc w:val="both"/>
        <w:rPr>
          <w:rFonts w:ascii="Century Gothic" w:hAnsi="Century Gothic" w:cstheme="minorBidi"/>
          <w:color w:val="000000" w:themeColor="text1"/>
        </w:rPr>
      </w:pPr>
      <w:r w:rsidRPr="00202408">
        <w:rPr>
          <w:rFonts w:ascii="Century Gothic" w:hAnsi="Century Gothic" w:cstheme="minorBidi"/>
          <w:color w:val="000000" w:themeColor="text1"/>
        </w:rPr>
        <w:t>This means employees should wear clothing which:</w:t>
      </w:r>
    </w:p>
    <w:p w14:paraId="50E9DA6B" w14:textId="77777777" w:rsidR="0081330E" w:rsidRPr="00202408" w:rsidRDefault="0081330E" w:rsidP="0081330E">
      <w:pPr>
        <w:pStyle w:val="Default"/>
      </w:pPr>
    </w:p>
    <w:p w14:paraId="1A5595BB" w14:textId="77777777" w:rsidR="001210FF" w:rsidRPr="00202408" w:rsidRDefault="001210FF" w:rsidP="001210FF">
      <w:pPr>
        <w:pStyle w:val="Default"/>
        <w:numPr>
          <w:ilvl w:val="0"/>
          <w:numId w:val="49"/>
        </w:numPr>
        <w:ind w:left="1418" w:hanging="270"/>
        <w:rPr>
          <w:rFonts w:ascii="Century Gothic" w:hAnsi="Century Gothic" w:cstheme="minorBidi"/>
          <w:color w:val="000000" w:themeColor="text1"/>
        </w:rPr>
      </w:pPr>
      <w:r w:rsidRPr="00202408">
        <w:rPr>
          <w:rFonts w:ascii="Century Gothic" w:hAnsi="Century Gothic" w:cstheme="minorBidi"/>
          <w:color w:val="000000" w:themeColor="text1"/>
        </w:rPr>
        <w:t>Is appropriate for their role</w:t>
      </w:r>
    </w:p>
    <w:p w14:paraId="605DF049" w14:textId="77777777" w:rsidR="001210FF" w:rsidRPr="00202408" w:rsidRDefault="001210FF" w:rsidP="001210FF">
      <w:pPr>
        <w:pStyle w:val="Default"/>
        <w:numPr>
          <w:ilvl w:val="0"/>
          <w:numId w:val="49"/>
        </w:numPr>
        <w:ind w:left="1418" w:hanging="270"/>
        <w:rPr>
          <w:rFonts w:ascii="Century Gothic" w:hAnsi="Century Gothic" w:cstheme="minorBidi"/>
          <w:color w:val="000000" w:themeColor="text1"/>
        </w:rPr>
      </w:pPr>
      <w:r w:rsidRPr="00202408">
        <w:rPr>
          <w:rFonts w:ascii="Century Gothic" w:hAnsi="Century Gothic" w:cstheme="minorBidi"/>
          <w:color w:val="000000" w:themeColor="text1"/>
        </w:rPr>
        <w:t>Is not likely to be viewed as offensive, revealing, or sexually provocative</w:t>
      </w:r>
    </w:p>
    <w:p w14:paraId="0ED81A0E" w14:textId="77777777" w:rsidR="001210FF" w:rsidRPr="00202408" w:rsidRDefault="001210FF" w:rsidP="001210FF">
      <w:pPr>
        <w:pStyle w:val="Default"/>
        <w:numPr>
          <w:ilvl w:val="0"/>
          <w:numId w:val="49"/>
        </w:numPr>
        <w:ind w:left="1418" w:hanging="270"/>
        <w:rPr>
          <w:rFonts w:ascii="Century Gothic" w:hAnsi="Century Gothic" w:cstheme="minorBidi"/>
          <w:color w:val="000000" w:themeColor="text1"/>
        </w:rPr>
      </w:pPr>
      <w:r w:rsidRPr="00202408">
        <w:rPr>
          <w:rFonts w:ascii="Century Gothic" w:hAnsi="Century Gothic" w:cstheme="minorBidi"/>
          <w:color w:val="000000" w:themeColor="text1"/>
        </w:rPr>
        <w:t>Does not distract, cause embarrassment or give rise to misunderstanding</w:t>
      </w:r>
    </w:p>
    <w:p w14:paraId="136C5664" w14:textId="77777777" w:rsidR="001210FF" w:rsidRPr="00202408" w:rsidRDefault="001210FF" w:rsidP="001210FF">
      <w:pPr>
        <w:pStyle w:val="Default"/>
        <w:numPr>
          <w:ilvl w:val="0"/>
          <w:numId w:val="49"/>
        </w:numPr>
        <w:ind w:left="1418" w:hanging="270"/>
        <w:rPr>
          <w:rFonts w:ascii="Century Gothic" w:hAnsi="Century Gothic" w:cstheme="minorBidi"/>
          <w:color w:val="000000" w:themeColor="text1"/>
        </w:rPr>
      </w:pPr>
      <w:r w:rsidRPr="00202408">
        <w:rPr>
          <w:rFonts w:ascii="Century Gothic" w:hAnsi="Century Gothic" w:cstheme="minorBidi"/>
          <w:color w:val="000000" w:themeColor="text1"/>
        </w:rPr>
        <w:t>Is absent of any political or otherwise contentious slogans</w:t>
      </w:r>
    </w:p>
    <w:p w14:paraId="3E3B02DC" w14:textId="77777777" w:rsidR="001210FF" w:rsidRPr="00202408" w:rsidRDefault="001210FF" w:rsidP="001210FF">
      <w:pPr>
        <w:pStyle w:val="Default"/>
        <w:numPr>
          <w:ilvl w:val="0"/>
          <w:numId w:val="49"/>
        </w:numPr>
        <w:ind w:left="1418" w:hanging="270"/>
        <w:rPr>
          <w:rFonts w:ascii="Century Gothic" w:hAnsi="Century Gothic" w:cstheme="minorBidi"/>
          <w:color w:val="000000" w:themeColor="text1"/>
        </w:rPr>
      </w:pPr>
      <w:r w:rsidRPr="00202408">
        <w:rPr>
          <w:rFonts w:ascii="Century Gothic" w:hAnsi="Century Gothic" w:cstheme="minorBidi"/>
          <w:color w:val="000000" w:themeColor="text1"/>
        </w:rPr>
        <w:t>Is not considered to be discriminatory.</w:t>
      </w:r>
    </w:p>
    <w:p w14:paraId="78E9852A" w14:textId="45FC638D" w:rsidR="001210FF" w:rsidRPr="00202408" w:rsidRDefault="001210FF" w:rsidP="001210FF">
      <w:pPr>
        <w:pStyle w:val="Default"/>
        <w:ind w:left="810" w:hanging="630"/>
        <w:rPr>
          <w:rFonts w:ascii="Century Gothic" w:hAnsi="Century Gothic" w:cstheme="minorBidi"/>
          <w:color w:val="000000" w:themeColor="text1"/>
        </w:rPr>
      </w:pPr>
    </w:p>
    <w:p w14:paraId="7E8401B8" w14:textId="77777777" w:rsidR="00DA1A2F" w:rsidRPr="00202408" w:rsidRDefault="00DA1A2F" w:rsidP="001210FF">
      <w:pPr>
        <w:pStyle w:val="Default"/>
        <w:ind w:left="810" w:hanging="630"/>
        <w:rPr>
          <w:rFonts w:ascii="Century Gothic" w:hAnsi="Century Gothic" w:cstheme="minorBidi"/>
          <w:color w:val="000000" w:themeColor="text1"/>
        </w:rPr>
      </w:pPr>
    </w:p>
    <w:p w14:paraId="6F311205" w14:textId="2D973A0E" w:rsidR="001210FF" w:rsidRPr="00202408" w:rsidRDefault="001210FF" w:rsidP="0081330E">
      <w:pPr>
        <w:pStyle w:val="Default"/>
        <w:numPr>
          <w:ilvl w:val="1"/>
          <w:numId w:val="64"/>
        </w:numPr>
        <w:ind w:left="709" w:hanging="709"/>
        <w:rPr>
          <w:rFonts w:ascii="Century Gothic" w:hAnsi="Century Gothic" w:cstheme="minorBidi"/>
          <w:color w:val="000000" w:themeColor="text1"/>
        </w:rPr>
      </w:pPr>
      <w:r w:rsidRPr="00202408">
        <w:rPr>
          <w:rFonts w:ascii="Century Gothic" w:hAnsi="Century Gothic" w:cstheme="minorBidi"/>
          <w:color w:val="000000" w:themeColor="text1"/>
        </w:rPr>
        <w:t xml:space="preserve">Jewellery/piercings must be removed where they are a risk to health and safety or where their appearance may be considered inappropriate. </w:t>
      </w:r>
    </w:p>
    <w:p w14:paraId="7F63CA07" w14:textId="77777777" w:rsidR="0016210B" w:rsidRPr="00202408" w:rsidRDefault="0016210B" w:rsidP="0016210B">
      <w:pPr>
        <w:pStyle w:val="Default"/>
        <w:jc w:val="both"/>
        <w:rPr>
          <w:rFonts w:ascii="Century Gothic" w:hAnsi="Century Gothic" w:cs="Arial"/>
          <w:color w:val="000000" w:themeColor="text1"/>
        </w:rPr>
      </w:pPr>
    </w:p>
    <w:p w14:paraId="324A70B2" w14:textId="64049875" w:rsidR="0016210B" w:rsidRPr="00202408" w:rsidRDefault="0016210B" w:rsidP="0016210B">
      <w:pPr>
        <w:pStyle w:val="CM29"/>
        <w:jc w:val="both"/>
        <w:rPr>
          <w:rFonts w:ascii="Century Gothic" w:hAnsi="Century Gothic" w:cs="Arial"/>
          <w:b/>
          <w:bCs/>
          <w:color w:val="000000" w:themeColor="text1"/>
        </w:rPr>
      </w:pPr>
      <w:r w:rsidRPr="00202408">
        <w:rPr>
          <w:rFonts w:ascii="Century Gothic" w:hAnsi="Century Gothic" w:cs="Arial"/>
          <w:b/>
          <w:bCs/>
          <w:color w:val="000000" w:themeColor="text1"/>
        </w:rPr>
        <w:t>1</w:t>
      </w:r>
      <w:r w:rsidR="00BA3FC4" w:rsidRPr="00202408">
        <w:rPr>
          <w:rFonts w:ascii="Century Gothic" w:hAnsi="Century Gothic" w:cs="Arial"/>
          <w:b/>
          <w:bCs/>
          <w:color w:val="000000" w:themeColor="text1"/>
        </w:rPr>
        <w:t>7</w:t>
      </w:r>
      <w:r w:rsidRPr="00202408">
        <w:rPr>
          <w:rFonts w:ascii="Century Gothic" w:hAnsi="Century Gothic" w:cs="Arial"/>
          <w:b/>
          <w:bCs/>
          <w:color w:val="000000" w:themeColor="text1"/>
        </w:rPr>
        <w:t>.</w:t>
      </w:r>
      <w:r w:rsidRPr="00202408">
        <w:rPr>
          <w:rFonts w:ascii="Century Gothic" w:hAnsi="Century Gothic" w:cs="Arial"/>
          <w:b/>
          <w:bCs/>
          <w:color w:val="000000" w:themeColor="text1"/>
        </w:rPr>
        <w:tab/>
        <w:t xml:space="preserve">ADDITIONAL WORK </w:t>
      </w:r>
    </w:p>
    <w:p w14:paraId="6CD223C5" w14:textId="77777777" w:rsidR="0016210B" w:rsidRPr="00202408" w:rsidRDefault="0016210B" w:rsidP="0016210B">
      <w:pPr>
        <w:pStyle w:val="Default"/>
        <w:jc w:val="both"/>
        <w:rPr>
          <w:rFonts w:ascii="Century Gothic" w:hAnsi="Century Gothic" w:cs="Arial"/>
          <w:color w:val="000000" w:themeColor="text1"/>
        </w:rPr>
      </w:pPr>
    </w:p>
    <w:p w14:paraId="54B324DE" w14:textId="2613F72C" w:rsidR="0016210B" w:rsidRPr="00202408" w:rsidRDefault="0016210B" w:rsidP="00515B92">
      <w:pPr>
        <w:pStyle w:val="CM6"/>
        <w:numPr>
          <w:ilvl w:val="1"/>
          <w:numId w:val="65"/>
        </w:numPr>
        <w:spacing w:line="240" w:lineRule="auto"/>
        <w:jc w:val="both"/>
        <w:rPr>
          <w:rFonts w:ascii="Century Gothic" w:hAnsi="Century Gothic" w:cs="Arial"/>
          <w:color w:val="000000" w:themeColor="text1"/>
        </w:rPr>
      </w:pPr>
      <w:r w:rsidRPr="00202408">
        <w:rPr>
          <w:rFonts w:ascii="Century Gothic" w:hAnsi="Century Gothic" w:cs="Arial"/>
          <w:color w:val="000000" w:themeColor="text1"/>
        </w:rPr>
        <w:t xml:space="preserve">Employees are able to take on work in addition to their existing contract of employment, providing it does not conflict with the performance of their duties in the role for which they are employed. In order to assess whether or not there might be a conflict, employees are required to inform </w:t>
      </w:r>
      <w:r w:rsidR="009674DD" w:rsidRPr="00202408">
        <w:rPr>
          <w:rFonts w:ascii="Century Gothic" w:hAnsi="Century Gothic" w:cs="Arial"/>
          <w:color w:val="000000" w:themeColor="text1"/>
        </w:rPr>
        <w:t>the Head Teacher</w:t>
      </w:r>
      <w:r w:rsidRPr="00202408">
        <w:rPr>
          <w:rFonts w:ascii="Century Gothic" w:hAnsi="Century Gothic" w:cs="Arial"/>
          <w:color w:val="000000" w:themeColor="text1"/>
        </w:rPr>
        <w:t xml:space="preserve"> before taking any outside employment. </w:t>
      </w:r>
    </w:p>
    <w:p w14:paraId="779A2C7D" w14:textId="77777777" w:rsidR="0016210B" w:rsidRPr="00202408" w:rsidRDefault="0016210B" w:rsidP="0016210B">
      <w:pPr>
        <w:pStyle w:val="Default"/>
        <w:jc w:val="both"/>
        <w:rPr>
          <w:rFonts w:ascii="Century Gothic" w:hAnsi="Century Gothic"/>
          <w:color w:val="000000" w:themeColor="text1"/>
        </w:rPr>
      </w:pPr>
    </w:p>
    <w:p w14:paraId="70A9C16D" w14:textId="752DC217" w:rsidR="0016210B" w:rsidRPr="00202408" w:rsidRDefault="0016210B" w:rsidP="00515B92">
      <w:pPr>
        <w:pStyle w:val="Default"/>
        <w:numPr>
          <w:ilvl w:val="1"/>
          <w:numId w:val="65"/>
        </w:numPr>
        <w:jc w:val="both"/>
        <w:rPr>
          <w:rFonts w:ascii="Century Gothic" w:hAnsi="Century Gothic"/>
          <w:color w:val="000000" w:themeColor="text1"/>
        </w:rPr>
      </w:pPr>
      <w:r w:rsidRPr="00202408">
        <w:rPr>
          <w:rFonts w:ascii="Century Gothic" w:hAnsi="Century Gothic"/>
          <w:color w:val="000000" w:themeColor="text1"/>
        </w:rPr>
        <w:t xml:space="preserve">The </w:t>
      </w:r>
      <w:r w:rsidR="006F393E" w:rsidRPr="00202408">
        <w:rPr>
          <w:rFonts w:ascii="Century Gothic" w:hAnsi="Century Gothic"/>
          <w:color w:val="000000" w:themeColor="text1"/>
        </w:rPr>
        <w:t>Academy</w:t>
      </w:r>
      <w:r w:rsidRPr="00202408">
        <w:rPr>
          <w:rFonts w:ascii="Century Gothic" w:hAnsi="Century Gothic"/>
          <w:color w:val="000000" w:themeColor="text1"/>
        </w:rPr>
        <w:t xml:space="preserve"> will not unreasonably stop employees from undertaking additional employment, but this employment must not, in the </w:t>
      </w:r>
      <w:r w:rsidR="006F393E" w:rsidRPr="00202408">
        <w:rPr>
          <w:rFonts w:ascii="Century Gothic" w:hAnsi="Century Gothic"/>
          <w:color w:val="000000" w:themeColor="text1"/>
        </w:rPr>
        <w:t>Academy</w:t>
      </w:r>
      <w:r w:rsidRPr="00202408">
        <w:rPr>
          <w:rFonts w:ascii="Century Gothic" w:hAnsi="Century Gothic"/>
          <w:color w:val="000000" w:themeColor="text1"/>
        </w:rPr>
        <w:t xml:space="preserve">’s view, conflict with or be detrimental to its interests, or weaken public confidence in the conduct of its business. </w:t>
      </w:r>
    </w:p>
    <w:p w14:paraId="3B6E62EA" w14:textId="77777777" w:rsidR="0016210B" w:rsidRPr="00202408" w:rsidRDefault="0016210B" w:rsidP="0016210B">
      <w:pPr>
        <w:pStyle w:val="CM6"/>
        <w:spacing w:line="240" w:lineRule="auto"/>
        <w:jc w:val="both"/>
        <w:rPr>
          <w:rFonts w:ascii="Century Gothic" w:hAnsi="Century Gothic" w:cs="Arial"/>
          <w:color w:val="000000" w:themeColor="text1"/>
        </w:rPr>
      </w:pPr>
    </w:p>
    <w:p w14:paraId="14D58FA4" w14:textId="61D7A1DD" w:rsidR="0016210B" w:rsidRPr="00202408" w:rsidRDefault="0016210B" w:rsidP="0016210B">
      <w:pPr>
        <w:pStyle w:val="Default"/>
        <w:jc w:val="both"/>
        <w:rPr>
          <w:rFonts w:ascii="Century Gothic" w:hAnsi="Century Gothic" w:cs="Arial"/>
          <w:color w:val="000000" w:themeColor="text1"/>
        </w:rPr>
      </w:pPr>
      <w:r w:rsidRPr="00202408">
        <w:rPr>
          <w:rFonts w:ascii="Century Gothic" w:hAnsi="Century Gothic" w:cs="Arial"/>
          <w:color w:val="000000" w:themeColor="text1"/>
        </w:rPr>
        <w:t>1</w:t>
      </w:r>
      <w:r w:rsidR="00BA3FC4" w:rsidRPr="00202408">
        <w:rPr>
          <w:rFonts w:ascii="Century Gothic" w:hAnsi="Century Gothic" w:cs="Arial"/>
          <w:color w:val="000000" w:themeColor="text1"/>
        </w:rPr>
        <w:t>7.3</w:t>
      </w:r>
      <w:r w:rsidRPr="00202408">
        <w:rPr>
          <w:rFonts w:ascii="Century Gothic" w:hAnsi="Century Gothic" w:cs="Arial"/>
          <w:color w:val="000000" w:themeColor="text1"/>
        </w:rPr>
        <w:tab/>
        <w:t xml:space="preserve">An employee who wishes to take on additional work must ensure that: </w:t>
      </w:r>
    </w:p>
    <w:p w14:paraId="5FF437E1" w14:textId="77777777" w:rsidR="0016210B" w:rsidRPr="00202408" w:rsidRDefault="0016210B" w:rsidP="0016210B">
      <w:pPr>
        <w:pStyle w:val="Default"/>
        <w:jc w:val="both"/>
        <w:rPr>
          <w:rFonts w:ascii="Century Gothic" w:hAnsi="Century Gothic" w:cs="Arial"/>
          <w:color w:val="000000" w:themeColor="text1"/>
        </w:rPr>
      </w:pPr>
    </w:p>
    <w:p w14:paraId="3710A082" w14:textId="77777777" w:rsidR="0016210B" w:rsidRPr="00202408" w:rsidRDefault="0016210B" w:rsidP="0016210B">
      <w:pPr>
        <w:pStyle w:val="Default"/>
        <w:ind w:left="1276" w:hanging="567"/>
        <w:jc w:val="both"/>
        <w:rPr>
          <w:rFonts w:ascii="Century Gothic" w:hAnsi="Century Gothic" w:cs="Arial"/>
          <w:color w:val="000000" w:themeColor="text1"/>
        </w:rPr>
      </w:pPr>
      <w:r w:rsidRPr="00202408">
        <w:rPr>
          <w:rFonts w:ascii="Century Gothic" w:hAnsi="Century Gothic" w:cs="Arial"/>
          <w:color w:val="000000" w:themeColor="text1"/>
        </w:rPr>
        <w:t xml:space="preserve">(a) </w:t>
      </w:r>
      <w:r w:rsidRPr="00202408">
        <w:rPr>
          <w:rFonts w:ascii="Century Gothic" w:hAnsi="Century Gothic" w:cs="Arial"/>
          <w:color w:val="000000" w:themeColor="text1"/>
        </w:rPr>
        <w:tab/>
        <w:t xml:space="preserve">the additional hours worked do not contravene the Working Time Regulations or otherwise give the </w:t>
      </w:r>
      <w:r w:rsidR="006F393E" w:rsidRPr="00202408">
        <w:rPr>
          <w:rFonts w:ascii="Century Gothic" w:hAnsi="Century Gothic" w:cs="Arial"/>
          <w:color w:val="000000" w:themeColor="text1"/>
        </w:rPr>
        <w:t>Academy</w:t>
      </w:r>
      <w:r w:rsidRPr="00202408">
        <w:rPr>
          <w:rFonts w:ascii="Century Gothic" w:hAnsi="Century Gothic" w:cs="Arial"/>
          <w:color w:val="000000" w:themeColor="text1"/>
        </w:rPr>
        <w:t xml:space="preserve"> cause for concern about health and safety at work.  Details of the Working Time Regulations are available from </w:t>
      </w:r>
      <w:r w:rsidR="00B66D50" w:rsidRPr="00202408">
        <w:rPr>
          <w:rFonts w:ascii="Century Gothic" w:hAnsi="Century Gothic" w:cs="Arial"/>
          <w:color w:val="000000" w:themeColor="text1"/>
        </w:rPr>
        <w:t xml:space="preserve">the </w:t>
      </w:r>
      <w:r w:rsidR="006F393E" w:rsidRPr="00202408">
        <w:rPr>
          <w:rFonts w:ascii="Century Gothic" w:hAnsi="Century Gothic" w:cs="Arial"/>
          <w:color w:val="000000" w:themeColor="text1"/>
        </w:rPr>
        <w:t>Academy</w:t>
      </w:r>
      <w:r w:rsidR="00290FAD" w:rsidRPr="00202408">
        <w:rPr>
          <w:rFonts w:ascii="Century Gothic" w:hAnsi="Century Gothic" w:cs="Arial"/>
          <w:color w:val="000000" w:themeColor="text1"/>
        </w:rPr>
        <w:t>’</w:t>
      </w:r>
      <w:r w:rsidR="00B66D50" w:rsidRPr="00202408">
        <w:rPr>
          <w:rFonts w:ascii="Century Gothic" w:hAnsi="Century Gothic" w:cs="Arial"/>
          <w:color w:val="000000" w:themeColor="text1"/>
        </w:rPr>
        <w:t>s HR provider</w:t>
      </w:r>
      <w:r w:rsidRPr="00202408">
        <w:rPr>
          <w:rFonts w:ascii="Century Gothic" w:hAnsi="Century Gothic" w:cs="Arial"/>
          <w:color w:val="000000" w:themeColor="text1"/>
        </w:rPr>
        <w:t>.</w:t>
      </w:r>
    </w:p>
    <w:p w14:paraId="13EA790A" w14:textId="77777777" w:rsidR="0016210B" w:rsidRPr="00202408" w:rsidRDefault="0016210B" w:rsidP="0016210B">
      <w:pPr>
        <w:pStyle w:val="Default"/>
        <w:ind w:left="1276" w:hanging="567"/>
        <w:jc w:val="both"/>
        <w:rPr>
          <w:rFonts w:ascii="Century Gothic" w:hAnsi="Century Gothic" w:cs="Arial"/>
          <w:color w:val="000000" w:themeColor="text1"/>
        </w:rPr>
      </w:pPr>
    </w:p>
    <w:p w14:paraId="253237FF" w14:textId="77777777" w:rsidR="0016210B" w:rsidRPr="00202408" w:rsidRDefault="0016210B" w:rsidP="0016210B">
      <w:pPr>
        <w:pStyle w:val="Default"/>
        <w:ind w:left="1276" w:hanging="567"/>
        <w:jc w:val="both"/>
        <w:rPr>
          <w:rFonts w:ascii="Century Gothic" w:hAnsi="Century Gothic" w:cs="Arial"/>
          <w:color w:val="000000" w:themeColor="text1"/>
        </w:rPr>
      </w:pPr>
      <w:r w:rsidRPr="00202408">
        <w:rPr>
          <w:rFonts w:ascii="Century Gothic" w:hAnsi="Century Gothic" w:cs="Arial"/>
          <w:color w:val="000000" w:themeColor="text1"/>
        </w:rPr>
        <w:t xml:space="preserve">(b) </w:t>
      </w:r>
      <w:r w:rsidRPr="00202408">
        <w:rPr>
          <w:rFonts w:ascii="Century Gothic" w:hAnsi="Century Gothic" w:cs="Arial"/>
          <w:color w:val="000000" w:themeColor="text1"/>
        </w:rPr>
        <w:tab/>
        <w:t xml:space="preserve">the outside work does not place the employee in a position where their duties and private interests conflict </w:t>
      </w:r>
    </w:p>
    <w:p w14:paraId="129AF06E" w14:textId="77777777" w:rsidR="0016210B" w:rsidRPr="00202408" w:rsidRDefault="0016210B" w:rsidP="0016210B">
      <w:pPr>
        <w:pStyle w:val="Default"/>
        <w:ind w:left="1276" w:hanging="567"/>
        <w:jc w:val="both"/>
        <w:rPr>
          <w:rFonts w:ascii="Century Gothic" w:hAnsi="Century Gothic" w:cs="Arial"/>
          <w:color w:val="000000" w:themeColor="text1"/>
        </w:rPr>
      </w:pPr>
    </w:p>
    <w:p w14:paraId="5D0667AD" w14:textId="77777777" w:rsidR="0016210B" w:rsidRPr="00202408" w:rsidRDefault="0016210B" w:rsidP="0016210B">
      <w:pPr>
        <w:pStyle w:val="Default"/>
        <w:ind w:left="1276" w:hanging="567"/>
        <w:jc w:val="both"/>
        <w:rPr>
          <w:rFonts w:ascii="Century Gothic" w:hAnsi="Century Gothic" w:cs="Arial"/>
          <w:color w:val="000000" w:themeColor="text1"/>
        </w:rPr>
      </w:pPr>
      <w:r w:rsidRPr="00202408">
        <w:rPr>
          <w:rFonts w:ascii="Century Gothic" w:hAnsi="Century Gothic" w:cs="Arial"/>
          <w:color w:val="000000" w:themeColor="text1"/>
        </w:rPr>
        <w:t xml:space="preserve">(c) </w:t>
      </w:r>
      <w:r w:rsidRPr="00202408">
        <w:rPr>
          <w:rFonts w:ascii="Century Gothic" w:hAnsi="Century Gothic" w:cs="Arial"/>
          <w:color w:val="000000" w:themeColor="text1"/>
        </w:rPr>
        <w:tab/>
        <w:t xml:space="preserve">the outside work does not damage, or potentially damage, public confidence in the </w:t>
      </w:r>
      <w:r w:rsidR="006F393E" w:rsidRPr="00202408">
        <w:rPr>
          <w:rFonts w:ascii="Century Gothic" w:hAnsi="Century Gothic" w:cs="Arial"/>
          <w:color w:val="000000" w:themeColor="text1"/>
        </w:rPr>
        <w:t>Academy</w:t>
      </w:r>
      <w:r w:rsidRPr="00202408">
        <w:rPr>
          <w:rFonts w:ascii="Century Gothic" w:hAnsi="Century Gothic" w:cs="Arial"/>
          <w:color w:val="000000" w:themeColor="text1"/>
        </w:rPr>
        <w:t xml:space="preserve">’s conduct or business </w:t>
      </w:r>
    </w:p>
    <w:p w14:paraId="59C44F22" w14:textId="77777777" w:rsidR="0016210B" w:rsidRPr="00202408" w:rsidRDefault="0016210B" w:rsidP="0016210B">
      <w:pPr>
        <w:pStyle w:val="Default"/>
        <w:jc w:val="both"/>
        <w:rPr>
          <w:rFonts w:ascii="Century Gothic" w:hAnsi="Century Gothic" w:cs="Arial"/>
          <w:color w:val="000000" w:themeColor="text1"/>
        </w:rPr>
      </w:pPr>
    </w:p>
    <w:p w14:paraId="5B1CABC8" w14:textId="286976A0" w:rsidR="0016210B" w:rsidRPr="00202408" w:rsidRDefault="0016210B" w:rsidP="0016210B">
      <w:pPr>
        <w:pStyle w:val="CM29"/>
        <w:jc w:val="both"/>
        <w:rPr>
          <w:rFonts w:ascii="Century Gothic" w:hAnsi="Century Gothic" w:cs="Arial"/>
          <w:b/>
          <w:bCs/>
          <w:color w:val="000000" w:themeColor="text1"/>
        </w:rPr>
      </w:pPr>
      <w:r w:rsidRPr="00202408">
        <w:rPr>
          <w:rFonts w:ascii="Century Gothic" w:hAnsi="Century Gothic" w:cs="Arial"/>
          <w:b/>
          <w:bCs/>
          <w:color w:val="000000" w:themeColor="text1"/>
        </w:rPr>
        <w:t>1</w:t>
      </w:r>
      <w:r w:rsidR="00BF5062" w:rsidRPr="00202408">
        <w:rPr>
          <w:rFonts w:ascii="Century Gothic" w:hAnsi="Century Gothic" w:cs="Arial"/>
          <w:b/>
          <w:bCs/>
          <w:color w:val="000000" w:themeColor="text1"/>
        </w:rPr>
        <w:t>8</w:t>
      </w:r>
      <w:r w:rsidRPr="00202408">
        <w:rPr>
          <w:rFonts w:ascii="Century Gothic" w:hAnsi="Century Gothic" w:cs="Arial"/>
          <w:b/>
          <w:bCs/>
          <w:color w:val="000000" w:themeColor="text1"/>
        </w:rPr>
        <w:t>.</w:t>
      </w:r>
      <w:r w:rsidRPr="00202408">
        <w:rPr>
          <w:rFonts w:ascii="Century Gothic" w:hAnsi="Century Gothic" w:cs="Arial"/>
          <w:b/>
          <w:bCs/>
          <w:color w:val="000000" w:themeColor="text1"/>
        </w:rPr>
        <w:tab/>
        <w:t xml:space="preserve">BOOKS, TRAINING MATERIALS AND INTELLECTUAL PROPERTY RIGHTS </w:t>
      </w:r>
    </w:p>
    <w:p w14:paraId="75F70F17" w14:textId="77777777" w:rsidR="0016210B" w:rsidRPr="00202408" w:rsidRDefault="0016210B" w:rsidP="0016210B">
      <w:pPr>
        <w:pStyle w:val="Default"/>
        <w:jc w:val="both"/>
        <w:rPr>
          <w:rFonts w:ascii="Century Gothic" w:hAnsi="Century Gothic" w:cs="Arial"/>
          <w:color w:val="000000" w:themeColor="text1"/>
        </w:rPr>
      </w:pPr>
    </w:p>
    <w:p w14:paraId="220AD3BA" w14:textId="0B0487A7" w:rsidR="0016210B" w:rsidRPr="00202408" w:rsidRDefault="0016210B" w:rsidP="0016210B">
      <w:pPr>
        <w:pStyle w:val="Default"/>
        <w:ind w:left="709" w:hanging="709"/>
        <w:jc w:val="both"/>
        <w:rPr>
          <w:rFonts w:ascii="Century Gothic" w:hAnsi="Century Gothic" w:cs="Arial"/>
          <w:color w:val="000000" w:themeColor="text1"/>
        </w:rPr>
      </w:pPr>
      <w:r w:rsidRPr="00202408">
        <w:rPr>
          <w:rFonts w:ascii="Century Gothic" w:hAnsi="Century Gothic" w:cs="Arial"/>
          <w:color w:val="000000" w:themeColor="text1"/>
        </w:rPr>
        <w:t>1</w:t>
      </w:r>
      <w:r w:rsidR="00BF5062" w:rsidRPr="00202408">
        <w:rPr>
          <w:rFonts w:ascii="Century Gothic" w:hAnsi="Century Gothic" w:cs="Arial"/>
          <w:color w:val="000000" w:themeColor="text1"/>
        </w:rPr>
        <w:t>8</w:t>
      </w:r>
      <w:r w:rsidRPr="00202408">
        <w:rPr>
          <w:rFonts w:ascii="Century Gothic" w:hAnsi="Century Gothic" w:cs="Arial"/>
          <w:color w:val="000000" w:themeColor="text1"/>
        </w:rPr>
        <w:t>.1</w:t>
      </w:r>
      <w:r w:rsidRPr="00202408">
        <w:rPr>
          <w:rFonts w:ascii="Century Gothic" w:hAnsi="Century Gothic" w:cs="Arial"/>
          <w:color w:val="000000" w:themeColor="text1"/>
        </w:rPr>
        <w:tab/>
        <w:t xml:space="preserve">If an employee writes a book for payment on subjects relating to their work for the </w:t>
      </w:r>
      <w:r w:rsidR="006F393E" w:rsidRPr="00202408">
        <w:rPr>
          <w:rFonts w:ascii="Century Gothic" w:hAnsi="Century Gothic" w:cs="Arial"/>
          <w:color w:val="000000" w:themeColor="text1"/>
        </w:rPr>
        <w:t>Academy</w:t>
      </w:r>
      <w:r w:rsidRPr="00202408">
        <w:rPr>
          <w:rFonts w:ascii="Century Gothic" w:hAnsi="Century Gothic" w:cs="Arial"/>
          <w:color w:val="000000" w:themeColor="text1"/>
        </w:rPr>
        <w:t xml:space="preserve"> they must seek the permission of the </w:t>
      </w:r>
      <w:r w:rsidR="006F393E" w:rsidRPr="00202408">
        <w:rPr>
          <w:rFonts w:ascii="Century Gothic" w:hAnsi="Century Gothic" w:cs="Arial"/>
          <w:color w:val="000000" w:themeColor="text1"/>
        </w:rPr>
        <w:t>Academy</w:t>
      </w:r>
      <w:r w:rsidRPr="00202408">
        <w:rPr>
          <w:rFonts w:ascii="Century Gothic" w:hAnsi="Century Gothic" w:cs="Arial"/>
          <w:color w:val="000000" w:themeColor="text1"/>
        </w:rPr>
        <w:t xml:space="preserve"> in writing through the </w:t>
      </w:r>
      <w:r w:rsidR="007903A4" w:rsidRPr="00202408">
        <w:rPr>
          <w:rFonts w:ascii="Century Gothic" w:hAnsi="Century Gothic" w:cs="Arial"/>
          <w:color w:val="000000" w:themeColor="text1"/>
        </w:rPr>
        <w:t>Head Teacher</w:t>
      </w:r>
      <w:r w:rsidRPr="00202408">
        <w:rPr>
          <w:rFonts w:ascii="Century Gothic" w:hAnsi="Century Gothic" w:cs="Arial"/>
          <w:color w:val="000000" w:themeColor="text1"/>
        </w:rPr>
        <w:t xml:space="preserve">. </w:t>
      </w:r>
    </w:p>
    <w:p w14:paraId="14694F7B" w14:textId="77777777" w:rsidR="0016210B" w:rsidRPr="00202408" w:rsidRDefault="0016210B" w:rsidP="0016210B">
      <w:pPr>
        <w:pStyle w:val="Default"/>
        <w:jc w:val="both"/>
        <w:rPr>
          <w:rFonts w:ascii="Century Gothic" w:hAnsi="Century Gothic" w:cs="Arial"/>
          <w:color w:val="000000" w:themeColor="text1"/>
        </w:rPr>
      </w:pPr>
    </w:p>
    <w:p w14:paraId="271ACB0C" w14:textId="1AF8A46A" w:rsidR="0016210B" w:rsidRPr="00202408" w:rsidRDefault="0016210B" w:rsidP="0016210B">
      <w:pPr>
        <w:pStyle w:val="Default"/>
        <w:ind w:left="709" w:hanging="709"/>
        <w:jc w:val="both"/>
        <w:rPr>
          <w:rFonts w:ascii="Century Gothic" w:hAnsi="Century Gothic" w:cs="Arial"/>
          <w:color w:val="000000" w:themeColor="text1"/>
        </w:rPr>
      </w:pPr>
      <w:r w:rsidRPr="00202408">
        <w:rPr>
          <w:rFonts w:ascii="Century Gothic" w:hAnsi="Century Gothic" w:cs="Arial"/>
          <w:color w:val="000000" w:themeColor="text1"/>
        </w:rPr>
        <w:t>1</w:t>
      </w:r>
      <w:r w:rsidR="00BF5062" w:rsidRPr="00202408">
        <w:rPr>
          <w:rFonts w:ascii="Century Gothic" w:hAnsi="Century Gothic" w:cs="Arial"/>
          <w:color w:val="000000" w:themeColor="text1"/>
        </w:rPr>
        <w:t>8</w:t>
      </w:r>
      <w:r w:rsidRPr="00202408">
        <w:rPr>
          <w:rFonts w:ascii="Century Gothic" w:hAnsi="Century Gothic" w:cs="Arial"/>
          <w:color w:val="000000" w:themeColor="text1"/>
        </w:rPr>
        <w:t>.2</w:t>
      </w:r>
      <w:r w:rsidRPr="00202408">
        <w:rPr>
          <w:rFonts w:ascii="Century Gothic" w:hAnsi="Century Gothic" w:cs="Arial"/>
          <w:color w:val="000000" w:themeColor="text1"/>
        </w:rPr>
        <w:tab/>
        <w:t xml:space="preserve">The </w:t>
      </w:r>
      <w:r w:rsidR="006F393E" w:rsidRPr="00202408">
        <w:rPr>
          <w:rFonts w:ascii="Century Gothic" w:hAnsi="Century Gothic" w:cs="Arial"/>
          <w:color w:val="000000" w:themeColor="text1"/>
        </w:rPr>
        <w:t>Academy</w:t>
      </w:r>
      <w:r w:rsidRPr="00202408">
        <w:rPr>
          <w:rFonts w:ascii="Century Gothic" w:hAnsi="Century Gothic" w:cs="Arial"/>
          <w:color w:val="000000" w:themeColor="text1"/>
        </w:rPr>
        <w:t xml:space="preserve"> retains intellectual property rights for work undertaken by employees. Research, reports, designs, drawings, software and other developments or similar work, when created in the course of an employee’s normal duties, remain the property of the </w:t>
      </w:r>
      <w:r w:rsidR="006F393E" w:rsidRPr="00202408">
        <w:rPr>
          <w:rFonts w:ascii="Century Gothic" w:hAnsi="Century Gothic" w:cs="Arial"/>
          <w:color w:val="000000" w:themeColor="text1"/>
        </w:rPr>
        <w:t>Academy</w:t>
      </w:r>
      <w:r w:rsidRPr="00202408">
        <w:rPr>
          <w:rFonts w:ascii="Century Gothic" w:hAnsi="Century Gothic" w:cs="Arial"/>
          <w:color w:val="000000" w:themeColor="text1"/>
        </w:rPr>
        <w:t xml:space="preserve">. These should not be removed from </w:t>
      </w:r>
      <w:r w:rsidR="006F393E" w:rsidRPr="00202408">
        <w:rPr>
          <w:rFonts w:ascii="Century Gothic" w:hAnsi="Century Gothic" w:cs="Arial"/>
          <w:color w:val="000000" w:themeColor="text1"/>
        </w:rPr>
        <w:t>Academy</w:t>
      </w:r>
      <w:r w:rsidRPr="00202408">
        <w:rPr>
          <w:rFonts w:ascii="Century Gothic" w:hAnsi="Century Gothic" w:cs="Arial"/>
          <w:color w:val="000000" w:themeColor="text1"/>
        </w:rPr>
        <w:t xml:space="preserve"> premises or passed on to third parties by any employee acting in a private capacity without the express consent of the </w:t>
      </w:r>
      <w:r w:rsidR="007903A4" w:rsidRPr="00202408">
        <w:rPr>
          <w:rFonts w:ascii="Century Gothic" w:hAnsi="Century Gothic" w:cs="Arial"/>
          <w:color w:val="000000" w:themeColor="text1"/>
        </w:rPr>
        <w:t>Head Teacher</w:t>
      </w:r>
      <w:r w:rsidRPr="00202408">
        <w:rPr>
          <w:rFonts w:ascii="Century Gothic" w:hAnsi="Century Gothic" w:cs="Arial"/>
          <w:color w:val="000000" w:themeColor="text1"/>
        </w:rPr>
        <w:t xml:space="preserve">. </w:t>
      </w:r>
    </w:p>
    <w:p w14:paraId="49EC4906" w14:textId="77777777" w:rsidR="0016210B" w:rsidRPr="00202408" w:rsidRDefault="0016210B" w:rsidP="0016210B">
      <w:pPr>
        <w:pStyle w:val="Default"/>
        <w:jc w:val="both"/>
        <w:rPr>
          <w:rFonts w:ascii="Century Gothic" w:hAnsi="Century Gothic" w:cs="Arial"/>
          <w:color w:val="000000" w:themeColor="text1"/>
        </w:rPr>
      </w:pPr>
    </w:p>
    <w:p w14:paraId="08BA57D4" w14:textId="4FC83EF6" w:rsidR="0016210B" w:rsidRPr="00202408" w:rsidRDefault="0016210B" w:rsidP="0016210B">
      <w:pPr>
        <w:pStyle w:val="CM29"/>
        <w:jc w:val="both"/>
        <w:rPr>
          <w:rFonts w:ascii="Century Gothic" w:hAnsi="Century Gothic" w:cs="Arial"/>
          <w:b/>
          <w:bCs/>
          <w:color w:val="000000" w:themeColor="text1"/>
        </w:rPr>
      </w:pPr>
      <w:r w:rsidRPr="00202408">
        <w:rPr>
          <w:rFonts w:ascii="Century Gothic" w:hAnsi="Century Gothic" w:cs="Arial"/>
          <w:b/>
          <w:bCs/>
          <w:color w:val="000000" w:themeColor="text1"/>
        </w:rPr>
        <w:t>1</w:t>
      </w:r>
      <w:r w:rsidR="00BF5062" w:rsidRPr="00202408">
        <w:rPr>
          <w:rFonts w:ascii="Century Gothic" w:hAnsi="Century Gothic" w:cs="Arial"/>
          <w:b/>
          <w:bCs/>
          <w:color w:val="000000" w:themeColor="text1"/>
        </w:rPr>
        <w:t>9</w:t>
      </w:r>
      <w:r w:rsidRPr="00202408">
        <w:rPr>
          <w:rFonts w:ascii="Century Gothic" w:hAnsi="Century Gothic" w:cs="Arial"/>
          <w:b/>
          <w:bCs/>
          <w:color w:val="000000" w:themeColor="text1"/>
        </w:rPr>
        <w:t>.</w:t>
      </w:r>
      <w:r w:rsidRPr="00202408">
        <w:rPr>
          <w:rFonts w:ascii="Century Gothic" w:hAnsi="Century Gothic" w:cs="Arial"/>
          <w:b/>
          <w:bCs/>
          <w:color w:val="000000" w:themeColor="text1"/>
        </w:rPr>
        <w:tab/>
        <w:t xml:space="preserve">PATENTS AND INVENTIONS </w:t>
      </w:r>
    </w:p>
    <w:p w14:paraId="6FC82206" w14:textId="77777777" w:rsidR="0016210B" w:rsidRPr="00202408" w:rsidRDefault="0016210B" w:rsidP="0016210B">
      <w:pPr>
        <w:pStyle w:val="Default"/>
        <w:jc w:val="both"/>
        <w:rPr>
          <w:rFonts w:ascii="Century Gothic" w:hAnsi="Century Gothic" w:cs="Arial"/>
          <w:color w:val="000000" w:themeColor="text1"/>
        </w:rPr>
      </w:pPr>
    </w:p>
    <w:p w14:paraId="6BCE415B" w14:textId="4C0EA64C" w:rsidR="0016210B" w:rsidRPr="00202408" w:rsidRDefault="0016210B" w:rsidP="00515B92">
      <w:pPr>
        <w:pStyle w:val="Default"/>
        <w:numPr>
          <w:ilvl w:val="1"/>
          <w:numId w:val="66"/>
        </w:numPr>
        <w:jc w:val="both"/>
        <w:rPr>
          <w:rFonts w:ascii="Century Gothic" w:hAnsi="Century Gothic" w:cs="Arial"/>
          <w:color w:val="000000" w:themeColor="text1"/>
        </w:rPr>
      </w:pPr>
      <w:r w:rsidRPr="00202408">
        <w:rPr>
          <w:rFonts w:ascii="Century Gothic" w:hAnsi="Century Gothic" w:cs="Arial"/>
          <w:color w:val="000000" w:themeColor="text1"/>
        </w:rPr>
        <w:t xml:space="preserve">Any matter, or thing capable of being patented under the Patents Act 1977, made developed or discovered by an employee, either alone or with others, whilst in the performance of their duties should be disclosed to the </w:t>
      </w:r>
      <w:r w:rsidR="006F393E" w:rsidRPr="00202408">
        <w:rPr>
          <w:rFonts w:ascii="Century Gothic" w:hAnsi="Century Gothic" w:cs="Arial"/>
          <w:color w:val="000000" w:themeColor="text1"/>
        </w:rPr>
        <w:t>Academy</w:t>
      </w:r>
      <w:r w:rsidRPr="00202408">
        <w:rPr>
          <w:rFonts w:ascii="Century Gothic" w:hAnsi="Century Gothic" w:cs="Arial"/>
          <w:color w:val="000000" w:themeColor="text1"/>
        </w:rPr>
        <w:t xml:space="preserve"> </w:t>
      </w:r>
      <w:r w:rsidRPr="00202408">
        <w:rPr>
          <w:rFonts w:ascii="Century Gothic" w:hAnsi="Century Gothic" w:cs="Arial"/>
          <w:color w:val="000000" w:themeColor="text1"/>
        </w:rPr>
        <w:lastRenderedPageBreak/>
        <w:t xml:space="preserve">through the </w:t>
      </w:r>
      <w:r w:rsidR="007903A4" w:rsidRPr="00202408">
        <w:rPr>
          <w:rFonts w:ascii="Century Gothic" w:hAnsi="Century Gothic" w:cs="Arial"/>
          <w:color w:val="000000" w:themeColor="text1"/>
        </w:rPr>
        <w:t>Head Teacher</w:t>
      </w:r>
      <w:r w:rsidR="00290FAD" w:rsidRPr="00202408">
        <w:rPr>
          <w:rFonts w:ascii="Century Gothic" w:hAnsi="Century Gothic" w:cs="Arial"/>
          <w:color w:val="000000" w:themeColor="text1"/>
        </w:rPr>
        <w:t xml:space="preserve"> </w:t>
      </w:r>
      <w:r w:rsidRPr="00202408">
        <w:rPr>
          <w:rFonts w:ascii="Century Gothic" w:hAnsi="Century Gothic" w:cs="Arial"/>
          <w:color w:val="000000" w:themeColor="text1"/>
        </w:rPr>
        <w:t xml:space="preserve">and, subject to the provisions of the Patents Act, it will belong to and be the absolute property of the </w:t>
      </w:r>
      <w:r w:rsidR="006F393E" w:rsidRPr="00202408">
        <w:rPr>
          <w:rFonts w:ascii="Century Gothic" w:hAnsi="Century Gothic" w:cs="Arial"/>
          <w:color w:val="000000" w:themeColor="text1"/>
        </w:rPr>
        <w:t>Academy</w:t>
      </w:r>
      <w:r w:rsidRPr="00202408">
        <w:rPr>
          <w:rFonts w:ascii="Century Gothic" w:hAnsi="Century Gothic" w:cs="Arial"/>
          <w:color w:val="000000" w:themeColor="text1"/>
        </w:rPr>
        <w:t xml:space="preserve">. </w:t>
      </w:r>
    </w:p>
    <w:p w14:paraId="62AE1F97" w14:textId="77777777" w:rsidR="0016210B" w:rsidRPr="00202408" w:rsidRDefault="0016210B" w:rsidP="0016210B">
      <w:pPr>
        <w:pStyle w:val="Default"/>
        <w:jc w:val="both"/>
        <w:rPr>
          <w:rFonts w:ascii="Century Gothic" w:hAnsi="Century Gothic" w:cs="Arial"/>
          <w:color w:val="000000" w:themeColor="text1"/>
        </w:rPr>
      </w:pPr>
    </w:p>
    <w:p w14:paraId="4CFED479" w14:textId="6DA1111A" w:rsidR="0016210B" w:rsidRPr="00202408" w:rsidRDefault="0016210B" w:rsidP="00515B92">
      <w:pPr>
        <w:pStyle w:val="Default"/>
        <w:numPr>
          <w:ilvl w:val="1"/>
          <w:numId w:val="66"/>
        </w:numPr>
        <w:jc w:val="both"/>
        <w:rPr>
          <w:rFonts w:ascii="Century Gothic" w:hAnsi="Century Gothic" w:cs="Arial"/>
          <w:color w:val="000000" w:themeColor="text1"/>
        </w:rPr>
      </w:pPr>
      <w:r w:rsidRPr="00202408">
        <w:rPr>
          <w:rFonts w:ascii="Century Gothic" w:hAnsi="Century Gothic" w:cs="Arial"/>
          <w:color w:val="000000" w:themeColor="text1"/>
        </w:rPr>
        <w:t xml:space="preserve">Employees must not undertake private or personal work, paid or unpaid, of any description in working hours or on </w:t>
      </w:r>
      <w:r w:rsidR="006F393E" w:rsidRPr="00202408">
        <w:rPr>
          <w:rFonts w:ascii="Century Gothic" w:hAnsi="Century Gothic" w:cs="Arial"/>
          <w:color w:val="000000" w:themeColor="text1"/>
        </w:rPr>
        <w:t>Academy</w:t>
      </w:r>
      <w:r w:rsidRPr="00202408">
        <w:rPr>
          <w:rFonts w:ascii="Century Gothic" w:hAnsi="Century Gothic" w:cs="Arial"/>
          <w:color w:val="000000" w:themeColor="text1"/>
        </w:rPr>
        <w:t xml:space="preserve"> premises unless they have been given specific permission by the </w:t>
      </w:r>
      <w:r w:rsidR="007903A4" w:rsidRPr="00202408">
        <w:rPr>
          <w:rFonts w:ascii="Century Gothic" w:hAnsi="Century Gothic" w:cs="Arial"/>
          <w:color w:val="000000" w:themeColor="text1"/>
        </w:rPr>
        <w:t>Head Teacher</w:t>
      </w:r>
      <w:r w:rsidRPr="00202408">
        <w:rPr>
          <w:rFonts w:ascii="Century Gothic" w:hAnsi="Century Gothic" w:cs="Arial"/>
          <w:color w:val="000000" w:themeColor="text1"/>
        </w:rPr>
        <w:t xml:space="preserve">. </w:t>
      </w:r>
      <w:r w:rsidR="00B66D50" w:rsidRPr="00202408">
        <w:rPr>
          <w:rFonts w:ascii="Century Gothic" w:hAnsi="Century Gothic" w:cs="Arial"/>
          <w:color w:val="000000" w:themeColor="text1"/>
        </w:rPr>
        <w:t xml:space="preserve">Where approval is given any payments will be made in accordance with the </w:t>
      </w:r>
      <w:r w:rsidR="006F393E" w:rsidRPr="00202408">
        <w:rPr>
          <w:rFonts w:ascii="Century Gothic" w:hAnsi="Century Gothic" w:cs="Arial"/>
          <w:color w:val="000000" w:themeColor="text1"/>
        </w:rPr>
        <w:t>Academy</w:t>
      </w:r>
      <w:r w:rsidR="00290FAD" w:rsidRPr="00202408">
        <w:rPr>
          <w:rFonts w:ascii="Century Gothic" w:hAnsi="Century Gothic" w:cs="Arial"/>
          <w:color w:val="000000" w:themeColor="text1"/>
        </w:rPr>
        <w:t>’s</w:t>
      </w:r>
      <w:r w:rsidR="00B66D50" w:rsidRPr="00202408">
        <w:rPr>
          <w:rFonts w:ascii="Century Gothic" w:hAnsi="Century Gothic" w:cs="Arial"/>
          <w:color w:val="000000" w:themeColor="text1"/>
        </w:rPr>
        <w:t xml:space="preserve"> Pay Policy.  </w:t>
      </w:r>
    </w:p>
    <w:p w14:paraId="672A0005" w14:textId="77777777" w:rsidR="0016210B" w:rsidRPr="00202408" w:rsidRDefault="0016210B" w:rsidP="0016210B">
      <w:pPr>
        <w:pStyle w:val="Default"/>
        <w:jc w:val="both"/>
        <w:rPr>
          <w:rFonts w:ascii="Century Gothic" w:hAnsi="Century Gothic" w:cs="Arial"/>
          <w:color w:val="000000" w:themeColor="text1"/>
        </w:rPr>
      </w:pPr>
    </w:p>
    <w:p w14:paraId="514FA664" w14:textId="571A0D1A" w:rsidR="0016210B" w:rsidRPr="00202408" w:rsidRDefault="00BF5062" w:rsidP="0016210B">
      <w:pPr>
        <w:pStyle w:val="CM29"/>
        <w:jc w:val="both"/>
        <w:rPr>
          <w:rFonts w:ascii="Century Gothic" w:hAnsi="Century Gothic" w:cs="Arial"/>
          <w:b/>
          <w:bCs/>
          <w:color w:val="000000" w:themeColor="text1"/>
        </w:rPr>
      </w:pPr>
      <w:r w:rsidRPr="00202408">
        <w:rPr>
          <w:rFonts w:ascii="Century Gothic" w:hAnsi="Century Gothic" w:cs="Arial"/>
          <w:b/>
          <w:bCs/>
          <w:color w:val="000000" w:themeColor="text1"/>
        </w:rPr>
        <w:t>20</w:t>
      </w:r>
      <w:r w:rsidR="0016210B" w:rsidRPr="00202408">
        <w:rPr>
          <w:rFonts w:ascii="Century Gothic" w:hAnsi="Century Gothic" w:cs="Arial"/>
          <w:b/>
          <w:bCs/>
          <w:color w:val="000000" w:themeColor="text1"/>
        </w:rPr>
        <w:t>.</w:t>
      </w:r>
      <w:r w:rsidR="0016210B" w:rsidRPr="00202408">
        <w:rPr>
          <w:rFonts w:ascii="Century Gothic" w:hAnsi="Century Gothic" w:cs="Arial"/>
          <w:b/>
          <w:bCs/>
          <w:color w:val="000000" w:themeColor="text1"/>
        </w:rPr>
        <w:tab/>
        <w:t xml:space="preserve">REFUSAL OF A REQUEST TO TAKE ON ADDITIONAL WORK </w:t>
      </w:r>
    </w:p>
    <w:p w14:paraId="77AF3DB7" w14:textId="77777777" w:rsidR="0016210B" w:rsidRPr="00202408" w:rsidRDefault="0016210B" w:rsidP="0016210B">
      <w:pPr>
        <w:pStyle w:val="Default"/>
        <w:jc w:val="both"/>
        <w:rPr>
          <w:rFonts w:ascii="Century Gothic" w:hAnsi="Century Gothic" w:cs="Arial"/>
          <w:color w:val="000000" w:themeColor="text1"/>
        </w:rPr>
      </w:pPr>
    </w:p>
    <w:p w14:paraId="18DF8B32" w14:textId="3C785573" w:rsidR="0016210B" w:rsidRPr="00202408" w:rsidRDefault="0016210B" w:rsidP="009674DD">
      <w:pPr>
        <w:pStyle w:val="CM6"/>
        <w:numPr>
          <w:ilvl w:val="1"/>
          <w:numId w:val="78"/>
        </w:numPr>
        <w:spacing w:line="240" w:lineRule="auto"/>
        <w:jc w:val="both"/>
        <w:rPr>
          <w:rFonts w:ascii="Century Gothic" w:hAnsi="Century Gothic" w:cs="Arial"/>
          <w:color w:val="000000" w:themeColor="text1"/>
        </w:rPr>
      </w:pPr>
      <w:r w:rsidRPr="00202408">
        <w:rPr>
          <w:rFonts w:ascii="Century Gothic" w:hAnsi="Century Gothic" w:cs="Arial"/>
          <w:color w:val="000000" w:themeColor="text1"/>
        </w:rPr>
        <w:t xml:space="preserve">If an employee has their request to take on additional work refused and wishes to challenge this, they should speak to </w:t>
      </w:r>
      <w:r w:rsidR="009674DD" w:rsidRPr="00202408">
        <w:rPr>
          <w:rFonts w:ascii="Century Gothic" w:hAnsi="Century Gothic" w:cs="Arial"/>
          <w:color w:val="000000" w:themeColor="text1"/>
        </w:rPr>
        <w:t>the Head Teacher</w:t>
      </w:r>
      <w:r w:rsidR="00290FAD" w:rsidRPr="00202408">
        <w:rPr>
          <w:rFonts w:ascii="Century Gothic" w:hAnsi="Century Gothic" w:cs="Arial"/>
          <w:color w:val="000000" w:themeColor="text1"/>
        </w:rPr>
        <w:t xml:space="preserve"> </w:t>
      </w:r>
      <w:r w:rsidRPr="00202408">
        <w:rPr>
          <w:rFonts w:ascii="Century Gothic" w:hAnsi="Century Gothic" w:cs="Arial"/>
          <w:color w:val="000000" w:themeColor="text1"/>
        </w:rPr>
        <w:t xml:space="preserve">or consider raising a grievance under the </w:t>
      </w:r>
      <w:r w:rsidR="006F393E" w:rsidRPr="00202408">
        <w:rPr>
          <w:rFonts w:ascii="Century Gothic" w:hAnsi="Century Gothic" w:cs="Arial"/>
          <w:color w:val="000000" w:themeColor="text1"/>
        </w:rPr>
        <w:t>Academy</w:t>
      </w:r>
      <w:r w:rsidR="00290FAD" w:rsidRPr="00202408">
        <w:rPr>
          <w:rFonts w:ascii="Century Gothic" w:hAnsi="Century Gothic" w:cs="Arial"/>
          <w:color w:val="000000" w:themeColor="text1"/>
        </w:rPr>
        <w:t>’s Grievance P</w:t>
      </w:r>
      <w:r w:rsidRPr="00202408">
        <w:rPr>
          <w:rFonts w:ascii="Century Gothic" w:hAnsi="Century Gothic" w:cs="Arial"/>
          <w:color w:val="000000" w:themeColor="text1"/>
        </w:rPr>
        <w:t xml:space="preserve">rocedure. </w:t>
      </w:r>
    </w:p>
    <w:p w14:paraId="52EBBE6D" w14:textId="77777777" w:rsidR="0016210B" w:rsidRPr="00202408" w:rsidRDefault="0016210B" w:rsidP="0016210B">
      <w:pPr>
        <w:pStyle w:val="Default"/>
        <w:jc w:val="both"/>
        <w:rPr>
          <w:rFonts w:ascii="Century Gothic" w:hAnsi="Century Gothic"/>
          <w:color w:val="000000" w:themeColor="text1"/>
        </w:rPr>
      </w:pPr>
    </w:p>
    <w:p w14:paraId="38F53D74" w14:textId="40B67959" w:rsidR="0016210B" w:rsidRPr="00202408" w:rsidRDefault="00BF5062" w:rsidP="0016210B">
      <w:pPr>
        <w:pStyle w:val="CM6"/>
        <w:spacing w:line="240" w:lineRule="auto"/>
        <w:jc w:val="both"/>
        <w:rPr>
          <w:rFonts w:ascii="Century Gothic" w:hAnsi="Century Gothic" w:cs="Arial"/>
          <w:b/>
          <w:bCs/>
          <w:color w:val="000000" w:themeColor="text1"/>
        </w:rPr>
      </w:pPr>
      <w:r w:rsidRPr="00202408">
        <w:rPr>
          <w:rFonts w:ascii="Century Gothic" w:hAnsi="Century Gothic" w:cs="Arial"/>
          <w:b/>
          <w:bCs/>
          <w:color w:val="000000" w:themeColor="text1"/>
        </w:rPr>
        <w:t>21.</w:t>
      </w:r>
      <w:r w:rsidR="0016210B" w:rsidRPr="00202408">
        <w:rPr>
          <w:rFonts w:ascii="Century Gothic" w:hAnsi="Century Gothic" w:cs="Arial"/>
          <w:b/>
          <w:bCs/>
          <w:color w:val="000000" w:themeColor="text1"/>
        </w:rPr>
        <w:tab/>
        <w:t>COMPUTER</w:t>
      </w:r>
      <w:r w:rsidR="001210FF" w:rsidRPr="00202408">
        <w:rPr>
          <w:rFonts w:ascii="Century Gothic" w:hAnsi="Century Gothic" w:cs="Arial"/>
          <w:b/>
          <w:bCs/>
          <w:color w:val="000000" w:themeColor="text1"/>
        </w:rPr>
        <w:t>/IT</w:t>
      </w:r>
      <w:r w:rsidR="0016210B" w:rsidRPr="00202408">
        <w:rPr>
          <w:rFonts w:ascii="Century Gothic" w:hAnsi="Century Gothic" w:cs="Arial"/>
          <w:b/>
          <w:bCs/>
          <w:color w:val="000000" w:themeColor="text1"/>
        </w:rPr>
        <w:t xml:space="preserve"> USE</w:t>
      </w:r>
    </w:p>
    <w:p w14:paraId="33436D86" w14:textId="77777777" w:rsidR="0016210B" w:rsidRPr="00202408" w:rsidRDefault="0016210B" w:rsidP="0016210B">
      <w:pPr>
        <w:pStyle w:val="Default"/>
        <w:jc w:val="both"/>
        <w:rPr>
          <w:rFonts w:ascii="Century Gothic" w:hAnsi="Century Gothic" w:cs="Arial"/>
          <w:color w:val="000000" w:themeColor="text1"/>
        </w:rPr>
      </w:pPr>
    </w:p>
    <w:p w14:paraId="3CCD741D" w14:textId="171B1A89" w:rsidR="0016210B" w:rsidRPr="00202408" w:rsidRDefault="0016210B" w:rsidP="00515B92">
      <w:pPr>
        <w:pStyle w:val="CM6"/>
        <w:numPr>
          <w:ilvl w:val="1"/>
          <w:numId w:val="67"/>
        </w:numPr>
        <w:spacing w:line="240" w:lineRule="auto"/>
        <w:jc w:val="both"/>
        <w:rPr>
          <w:rFonts w:ascii="Century Gothic" w:hAnsi="Century Gothic" w:cs="Arial"/>
          <w:color w:val="000000" w:themeColor="text1"/>
        </w:rPr>
      </w:pPr>
      <w:r w:rsidRPr="00202408">
        <w:rPr>
          <w:rFonts w:ascii="Century Gothic" w:hAnsi="Century Gothic" w:cs="Arial"/>
          <w:color w:val="000000" w:themeColor="text1"/>
        </w:rPr>
        <w:t xml:space="preserve">The </w:t>
      </w:r>
      <w:r w:rsidR="006F393E" w:rsidRPr="00202408">
        <w:rPr>
          <w:rFonts w:ascii="Century Gothic" w:hAnsi="Century Gothic" w:cs="Arial"/>
          <w:color w:val="000000" w:themeColor="text1"/>
        </w:rPr>
        <w:t>Academy</w:t>
      </w:r>
      <w:r w:rsidRPr="00202408">
        <w:rPr>
          <w:rFonts w:ascii="Century Gothic" w:hAnsi="Century Gothic" w:cs="Arial"/>
          <w:color w:val="000000" w:themeColor="text1"/>
        </w:rPr>
        <w:t xml:space="preserve"> wants employees to use computers to the full and to feel competent and comfortable about doing so. However, it is essential that computers are used appropriately. Any reference to computers should be taken to mean all computer equipment and any associated technology. </w:t>
      </w:r>
    </w:p>
    <w:p w14:paraId="30EC4C7C" w14:textId="77777777" w:rsidR="0016210B" w:rsidRPr="00202408" w:rsidRDefault="0016210B" w:rsidP="0016210B">
      <w:pPr>
        <w:pStyle w:val="Default"/>
        <w:jc w:val="both"/>
        <w:rPr>
          <w:rFonts w:ascii="Century Gothic" w:hAnsi="Century Gothic"/>
          <w:color w:val="000000" w:themeColor="text1"/>
        </w:rPr>
      </w:pPr>
    </w:p>
    <w:p w14:paraId="743F039D" w14:textId="335A2326" w:rsidR="0016210B" w:rsidRPr="00202408" w:rsidRDefault="00BF5062" w:rsidP="0016210B">
      <w:pPr>
        <w:pStyle w:val="CM29"/>
        <w:jc w:val="both"/>
        <w:rPr>
          <w:rFonts w:ascii="Century Gothic" w:hAnsi="Century Gothic" w:cs="Arial"/>
          <w:b/>
          <w:bCs/>
          <w:color w:val="000000" w:themeColor="text1"/>
        </w:rPr>
      </w:pPr>
      <w:r w:rsidRPr="00202408">
        <w:rPr>
          <w:rFonts w:ascii="Century Gothic" w:hAnsi="Century Gothic" w:cs="Arial"/>
          <w:b/>
          <w:bCs/>
          <w:color w:val="000000" w:themeColor="text1"/>
        </w:rPr>
        <w:t xml:space="preserve">22. </w:t>
      </w:r>
      <w:r w:rsidRPr="00202408">
        <w:rPr>
          <w:rFonts w:ascii="Century Gothic" w:hAnsi="Century Gothic" w:cs="Arial"/>
          <w:b/>
          <w:bCs/>
          <w:color w:val="000000" w:themeColor="text1"/>
        </w:rPr>
        <w:tab/>
      </w:r>
      <w:r w:rsidR="0016210B" w:rsidRPr="00202408">
        <w:rPr>
          <w:rFonts w:ascii="Century Gothic" w:hAnsi="Century Gothic" w:cs="Arial"/>
          <w:b/>
          <w:bCs/>
          <w:color w:val="000000" w:themeColor="text1"/>
        </w:rPr>
        <w:t>MISUSE OF COMPUTERS</w:t>
      </w:r>
      <w:r w:rsidR="001210FF" w:rsidRPr="00202408">
        <w:rPr>
          <w:rFonts w:ascii="Century Gothic" w:hAnsi="Century Gothic" w:cs="Arial"/>
          <w:b/>
          <w:bCs/>
          <w:color w:val="000000" w:themeColor="text1"/>
        </w:rPr>
        <w:t>/IT</w:t>
      </w:r>
      <w:r w:rsidR="0016210B" w:rsidRPr="00202408">
        <w:rPr>
          <w:rFonts w:ascii="Century Gothic" w:hAnsi="Century Gothic" w:cs="Arial"/>
          <w:b/>
          <w:bCs/>
          <w:color w:val="000000" w:themeColor="text1"/>
        </w:rPr>
        <w:t xml:space="preserve"> </w:t>
      </w:r>
    </w:p>
    <w:p w14:paraId="307AA4AF" w14:textId="77777777" w:rsidR="0016210B" w:rsidRPr="00202408" w:rsidRDefault="0016210B" w:rsidP="0016210B">
      <w:pPr>
        <w:pStyle w:val="Default"/>
        <w:jc w:val="both"/>
        <w:rPr>
          <w:rFonts w:ascii="Century Gothic" w:hAnsi="Century Gothic" w:cs="Arial"/>
          <w:color w:val="000000" w:themeColor="text1"/>
        </w:rPr>
      </w:pPr>
    </w:p>
    <w:p w14:paraId="41C9B34C" w14:textId="324A2324" w:rsidR="001210FF" w:rsidRPr="00202408" w:rsidRDefault="001210FF" w:rsidP="00515B92">
      <w:pPr>
        <w:pStyle w:val="CM29"/>
        <w:numPr>
          <w:ilvl w:val="1"/>
          <w:numId w:val="68"/>
        </w:numPr>
        <w:jc w:val="both"/>
        <w:rPr>
          <w:rFonts w:ascii="Century Gothic" w:hAnsi="Century Gothic" w:cstheme="minorBidi"/>
          <w:color w:val="000000" w:themeColor="text1"/>
        </w:rPr>
      </w:pPr>
      <w:r w:rsidRPr="00202408">
        <w:rPr>
          <w:rFonts w:ascii="Century Gothic" w:hAnsi="Century Gothic" w:cstheme="minorBidi"/>
          <w:color w:val="000000" w:themeColor="text1"/>
        </w:rPr>
        <w:t xml:space="preserve">Employees should not receive correspondence, telephone calls and messages in the Academy related to outside work or private interests. </w:t>
      </w:r>
    </w:p>
    <w:p w14:paraId="71F05169" w14:textId="77777777" w:rsidR="001210FF" w:rsidRPr="00202408" w:rsidRDefault="001210FF" w:rsidP="001210FF">
      <w:pPr>
        <w:pStyle w:val="Default"/>
        <w:ind w:left="709" w:hanging="709"/>
        <w:rPr>
          <w:rFonts w:ascii="Century Gothic" w:hAnsi="Century Gothic"/>
          <w:color w:val="000000" w:themeColor="text1"/>
        </w:rPr>
      </w:pPr>
    </w:p>
    <w:p w14:paraId="2B700B14" w14:textId="1F8C8012" w:rsidR="001210FF" w:rsidRPr="00202408" w:rsidRDefault="001210FF" w:rsidP="00515B92">
      <w:pPr>
        <w:pStyle w:val="CM29"/>
        <w:numPr>
          <w:ilvl w:val="1"/>
          <w:numId w:val="68"/>
        </w:numPr>
        <w:jc w:val="both"/>
        <w:rPr>
          <w:rFonts w:ascii="Century Gothic" w:hAnsi="Century Gothic" w:cstheme="minorBidi"/>
          <w:color w:val="000000" w:themeColor="text1"/>
        </w:rPr>
      </w:pPr>
      <w:r w:rsidRPr="00202408">
        <w:rPr>
          <w:rFonts w:ascii="Century Gothic" w:hAnsi="Century Gothic" w:cstheme="minorBidi"/>
          <w:color w:val="000000" w:themeColor="text1"/>
        </w:rPr>
        <w:t xml:space="preserve">An employee who is aware or suspects that abuse of computers, email or the internet is taking place is under a duty to report this immediately to </w:t>
      </w:r>
      <w:r w:rsidR="009674DD" w:rsidRPr="00202408">
        <w:rPr>
          <w:rFonts w:ascii="Century Gothic" w:hAnsi="Century Gothic" w:cstheme="minorBidi"/>
          <w:color w:val="000000" w:themeColor="text1"/>
        </w:rPr>
        <w:t>the Head Teacher</w:t>
      </w:r>
      <w:r w:rsidRPr="00202408">
        <w:rPr>
          <w:rFonts w:ascii="Century Gothic" w:hAnsi="Century Gothic" w:cstheme="minorBidi"/>
          <w:color w:val="000000" w:themeColor="text1"/>
        </w:rPr>
        <w:t>.</w:t>
      </w:r>
    </w:p>
    <w:p w14:paraId="0465C155" w14:textId="77777777" w:rsidR="001210FF" w:rsidRPr="00202408" w:rsidRDefault="001210FF" w:rsidP="001210FF">
      <w:pPr>
        <w:pStyle w:val="Default"/>
        <w:ind w:left="709" w:hanging="709"/>
        <w:rPr>
          <w:rFonts w:ascii="Century Gothic" w:hAnsi="Century Gothic"/>
          <w:color w:val="000000" w:themeColor="text1"/>
        </w:rPr>
      </w:pPr>
    </w:p>
    <w:p w14:paraId="4EB67CCC" w14:textId="27A8C4F7" w:rsidR="001210FF" w:rsidRPr="00202408" w:rsidRDefault="001210FF" w:rsidP="00515B92">
      <w:pPr>
        <w:pStyle w:val="CM29"/>
        <w:numPr>
          <w:ilvl w:val="1"/>
          <w:numId w:val="68"/>
        </w:numPr>
        <w:ind w:left="709" w:hanging="709"/>
        <w:jc w:val="both"/>
        <w:rPr>
          <w:rFonts w:ascii="Century Gothic" w:hAnsi="Century Gothic" w:cstheme="minorBidi"/>
          <w:color w:val="000000" w:themeColor="text1"/>
        </w:rPr>
      </w:pPr>
      <w:r w:rsidRPr="00202408">
        <w:rPr>
          <w:rFonts w:ascii="Century Gothic" w:hAnsi="Century Gothic" w:cstheme="minorBidi"/>
          <w:color w:val="000000" w:themeColor="text1"/>
        </w:rPr>
        <w:t xml:space="preserve">The Academy will monitor the use of computers/IT etc. without notice. A record of any sites accessed by staff is automatically stored on the system and may be examined later if misuse is suspected. </w:t>
      </w:r>
    </w:p>
    <w:p w14:paraId="49DE6A50" w14:textId="4A993724" w:rsidR="001210FF" w:rsidRPr="00202408" w:rsidRDefault="001210FF" w:rsidP="001210FF">
      <w:pPr>
        <w:pStyle w:val="CM29"/>
        <w:ind w:left="709" w:hanging="709"/>
        <w:jc w:val="both"/>
        <w:rPr>
          <w:rFonts w:ascii="Century Gothic" w:hAnsi="Century Gothic" w:cstheme="minorBidi"/>
          <w:color w:val="000000" w:themeColor="text1"/>
        </w:rPr>
      </w:pPr>
      <w:r w:rsidRPr="00202408">
        <w:rPr>
          <w:rFonts w:ascii="Century Gothic" w:hAnsi="Century Gothic" w:cstheme="minorBidi"/>
          <w:color w:val="000000" w:themeColor="text1"/>
        </w:rPr>
        <w:t xml:space="preserve"> </w:t>
      </w:r>
    </w:p>
    <w:p w14:paraId="74A14E7C" w14:textId="6F9CA031" w:rsidR="001210FF" w:rsidRPr="00202408" w:rsidRDefault="001210FF" w:rsidP="00515B92">
      <w:pPr>
        <w:pStyle w:val="CM29"/>
        <w:numPr>
          <w:ilvl w:val="1"/>
          <w:numId w:val="68"/>
        </w:numPr>
        <w:ind w:left="709" w:hanging="709"/>
        <w:jc w:val="both"/>
        <w:rPr>
          <w:rFonts w:ascii="Century Gothic" w:hAnsi="Century Gothic" w:cstheme="minorBidi"/>
          <w:color w:val="000000" w:themeColor="text1"/>
        </w:rPr>
      </w:pPr>
      <w:r w:rsidRPr="00202408">
        <w:rPr>
          <w:rFonts w:ascii="Century Gothic" w:hAnsi="Century Gothic" w:cstheme="minorBidi"/>
          <w:color w:val="000000" w:themeColor="text1"/>
        </w:rPr>
        <w:t>Any suspected breach of the Computer/IT policy will be investigated and dealt with under the Academy’s Disciplinary Policy.</w:t>
      </w:r>
    </w:p>
    <w:p w14:paraId="6FBC35BF" w14:textId="77777777" w:rsidR="0016210B" w:rsidRPr="00202408" w:rsidRDefault="0016210B" w:rsidP="0016210B">
      <w:pPr>
        <w:pStyle w:val="Default"/>
        <w:jc w:val="both"/>
        <w:rPr>
          <w:rFonts w:ascii="Century Gothic" w:hAnsi="Century Gothic" w:cs="Arial"/>
          <w:color w:val="000000" w:themeColor="text1"/>
        </w:rPr>
      </w:pPr>
    </w:p>
    <w:p w14:paraId="2266E3AA" w14:textId="7F0A1F7A" w:rsidR="0016210B" w:rsidRPr="00202408" w:rsidRDefault="00BF5062" w:rsidP="0016210B">
      <w:pPr>
        <w:pStyle w:val="Default"/>
        <w:jc w:val="both"/>
        <w:rPr>
          <w:rFonts w:ascii="Century Gothic" w:hAnsi="Century Gothic" w:cs="Arial"/>
          <w:b/>
          <w:color w:val="000000" w:themeColor="text1"/>
        </w:rPr>
      </w:pPr>
      <w:r w:rsidRPr="00202408">
        <w:rPr>
          <w:rFonts w:ascii="Century Gothic" w:hAnsi="Century Gothic" w:cs="Arial"/>
          <w:b/>
          <w:color w:val="000000" w:themeColor="text1"/>
        </w:rPr>
        <w:t xml:space="preserve">23. </w:t>
      </w:r>
      <w:r w:rsidRPr="00202408">
        <w:rPr>
          <w:rFonts w:ascii="Century Gothic" w:hAnsi="Century Gothic" w:cs="Arial"/>
          <w:b/>
          <w:color w:val="000000" w:themeColor="text1"/>
        </w:rPr>
        <w:tab/>
      </w:r>
      <w:r w:rsidR="0016210B" w:rsidRPr="00202408">
        <w:rPr>
          <w:rFonts w:ascii="Century Gothic" w:hAnsi="Century Gothic" w:cs="Arial"/>
          <w:b/>
          <w:color w:val="000000" w:themeColor="text1"/>
        </w:rPr>
        <w:t>USE OF SOCIAL NETWORKING SITES</w:t>
      </w:r>
    </w:p>
    <w:p w14:paraId="6038AD39" w14:textId="77777777" w:rsidR="0016210B" w:rsidRPr="00202408" w:rsidRDefault="0016210B" w:rsidP="0016210B">
      <w:pPr>
        <w:pStyle w:val="Default"/>
        <w:jc w:val="both"/>
        <w:rPr>
          <w:rFonts w:ascii="Century Gothic" w:hAnsi="Century Gothic" w:cs="Arial"/>
          <w:color w:val="000000" w:themeColor="text1"/>
        </w:rPr>
      </w:pPr>
    </w:p>
    <w:p w14:paraId="795A53F2" w14:textId="426688C0" w:rsidR="0016210B" w:rsidRPr="00202408" w:rsidRDefault="0016210B" w:rsidP="00515B92">
      <w:pPr>
        <w:pStyle w:val="ListParagraph"/>
        <w:numPr>
          <w:ilvl w:val="1"/>
          <w:numId w:val="69"/>
        </w:numPr>
        <w:jc w:val="both"/>
        <w:rPr>
          <w:rFonts w:ascii="Century Gothic" w:hAnsi="Century Gothic" w:cs="Arial"/>
          <w:color w:val="000000" w:themeColor="text1"/>
          <w:szCs w:val="28"/>
        </w:rPr>
      </w:pPr>
      <w:r w:rsidRPr="00202408">
        <w:rPr>
          <w:rFonts w:ascii="Century Gothic" w:hAnsi="Century Gothic" w:cs="Arial"/>
          <w:color w:val="000000" w:themeColor="text1"/>
          <w:sz w:val="24"/>
          <w:szCs w:val="28"/>
        </w:rPr>
        <w:t xml:space="preserve">The growing popularity of personal web logs (blogs) and social networking sites, such as Facebook and </w:t>
      </w:r>
      <w:r w:rsidR="001210FF" w:rsidRPr="00202408">
        <w:rPr>
          <w:rFonts w:ascii="Century Gothic" w:hAnsi="Century Gothic" w:cs="Arial"/>
          <w:color w:val="000000" w:themeColor="text1"/>
          <w:sz w:val="24"/>
          <w:szCs w:val="28"/>
        </w:rPr>
        <w:t>Twitter</w:t>
      </w:r>
      <w:r w:rsidRPr="00202408">
        <w:rPr>
          <w:rFonts w:ascii="Century Gothic" w:hAnsi="Century Gothic" w:cs="Arial"/>
          <w:color w:val="000000" w:themeColor="text1"/>
          <w:sz w:val="24"/>
          <w:szCs w:val="28"/>
        </w:rPr>
        <w:t xml:space="preserve">, may raise issues for the </w:t>
      </w:r>
      <w:r w:rsidR="006F393E" w:rsidRPr="00202408">
        <w:rPr>
          <w:rFonts w:ascii="Century Gothic" w:hAnsi="Century Gothic" w:cs="Arial"/>
          <w:color w:val="000000" w:themeColor="text1"/>
          <w:sz w:val="24"/>
          <w:szCs w:val="28"/>
        </w:rPr>
        <w:t>Academy</w:t>
      </w:r>
      <w:r w:rsidRPr="00202408">
        <w:rPr>
          <w:rFonts w:ascii="Century Gothic" w:hAnsi="Century Gothic" w:cs="Arial"/>
          <w:color w:val="000000" w:themeColor="text1"/>
          <w:sz w:val="24"/>
          <w:szCs w:val="28"/>
        </w:rPr>
        <w:t xml:space="preserve">, particularly where employees choose to write about their work and the </w:t>
      </w:r>
      <w:r w:rsidR="006F393E" w:rsidRPr="00202408">
        <w:rPr>
          <w:rFonts w:ascii="Century Gothic" w:hAnsi="Century Gothic" w:cs="Arial"/>
          <w:color w:val="000000" w:themeColor="text1"/>
          <w:sz w:val="24"/>
          <w:szCs w:val="28"/>
        </w:rPr>
        <w:t>Academy</w:t>
      </w:r>
      <w:r w:rsidRPr="00202408">
        <w:rPr>
          <w:rFonts w:ascii="Century Gothic" w:hAnsi="Century Gothic" w:cs="Arial"/>
          <w:color w:val="000000" w:themeColor="text1"/>
          <w:sz w:val="24"/>
          <w:szCs w:val="28"/>
        </w:rPr>
        <w:t xml:space="preserve"> in which they are employed.</w:t>
      </w:r>
    </w:p>
    <w:p w14:paraId="19536EDE" w14:textId="77777777" w:rsidR="0016210B" w:rsidRPr="00202408" w:rsidRDefault="0016210B" w:rsidP="0016210B">
      <w:pPr>
        <w:jc w:val="both"/>
        <w:rPr>
          <w:rFonts w:ascii="Century Gothic" w:hAnsi="Century Gothic" w:cs="Arial"/>
          <w:color w:val="000000" w:themeColor="text1"/>
          <w:sz w:val="28"/>
          <w:szCs w:val="28"/>
          <w:lang w:val="en-GB"/>
        </w:rPr>
      </w:pPr>
    </w:p>
    <w:p w14:paraId="30D0E92E" w14:textId="1D272E1A" w:rsidR="0016210B" w:rsidRPr="00202408" w:rsidRDefault="0016210B" w:rsidP="00515B92">
      <w:pPr>
        <w:pStyle w:val="ListParagraph"/>
        <w:numPr>
          <w:ilvl w:val="1"/>
          <w:numId w:val="69"/>
        </w:numPr>
        <w:jc w:val="both"/>
        <w:rPr>
          <w:rFonts w:ascii="Century Gothic" w:hAnsi="Century Gothic" w:cs="Arial"/>
          <w:color w:val="000000" w:themeColor="text1"/>
          <w:szCs w:val="28"/>
        </w:rPr>
      </w:pPr>
      <w:r w:rsidRPr="00202408">
        <w:rPr>
          <w:rFonts w:ascii="Century Gothic" w:hAnsi="Century Gothic" w:cs="Arial"/>
          <w:color w:val="000000" w:themeColor="text1"/>
          <w:sz w:val="24"/>
          <w:szCs w:val="28"/>
        </w:rPr>
        <w:t xml:space="preserve">Employees should ensure that the content of their blogs/social networking sites does not bring the </w:t>
      </w:r>
      <w:r w:rsidR="006F393E" w:rsidRPr="00202408">
        <w:rPr>
          <w:rFonts w:ascii="Century Gothic" w:hAnsi="Century Gothic" w:cs="Arial"/>
          <w:color w:val="000000" w:themeColor="text1"/>
          <w:sz w:val="24"/>
          <w:szCs w:val="28"/>
        </w:rPr>
        <w:t>Academy</w:t>
      </w:r>
      <w:r w:rsidRPr="00202408">
        <w:rPr>
          <w:rFonts w:ascii="Century Gothic" w:hAnsi="Century Gothic" w:cs="Arial"/>
          <w:color w:val="000000" w:themeColor="text1"/>
          <w:sz w:val="24"/>
          <w:szCs w:val="28"/>
        </w:rPr>
        <w:t xml:space="preserve"> into disrepute or breach their obligations in relation to confidentiality and appropriate behaviour.</w:t>
      </w:r>
    </w:p>
    <w:p w14:paraId="598E5BD5" w14:textId="77777777" w:rsidR="0016210B" w:rsidRPr="00202408" w:rsidRDefault="0016210B" w:rsidP="0016210B">
      <w:pPr>
        <w:jc w:val="both"/>
        <w:rPr>
          <w:rFonts w:ascii="Century Gothic" w:hAnsi="Century Gothic" w:cs="Arial"/>
          <w:color w:val="000000" w:themeColor="text1"/>
          <w:szCs w:val="24"/>
        </w:rPr>
      </w:pPr>
    </w:p>
    <w:p w14:paraId="4565D737" w14:textId="77777777" w:rsidR="0016210B" w:rsidRPr="00202408" w:rsidRDefault="0016210B" w:rsidP="00515B92">
      <w:pPr>
        <w:numPr>
          <w:ilvl w:val="1"/>
          <w:numId w:val="69"/>
        </w:numPr>
        <w:overflowPunct/>
        <w:autoSpaceDE/>
        <w:autoSpaceDN/>
        <w:adjustRightInd/>
        <w:jc w:val="both"/>
        <w:textAlignment w:val="auto"/>
        <w:rPr>
          <w:rFonts w:ascii="Century Gothic" w:hAnsi="Century Gothic" w:cs="Arial"/>
          <w:color w:val="000000" w:themeColor="text1"/>
          <w:szCs w:val="24"/>
        </w:rPr>
      </w:pPr>
      <w:r w:rsidRPr="00202408">
        <w:rPr>
          <w:rFonts w:ascii="Century Gothic" w:hAnsi="Century Gothic" w:cs="Arial"/>
          <w:color w:val="000000" w:themeColor="text1"/>
          <w:szCs w:val="24"/>
        </w:rPr>
        <w:t xml:space="preserve">Employees should not access personal blogs/social networking sites during working hours.  When accessing such sites outside working hours employees </w:t>
      </w:r>
      <w:r w:rsidRPr="00202408">
        <w:rPr>
          <w:rFonts w:ascii="Century Gothic" w:hAnsi="Century Gothic" w:cs="Arial"/>
          <w:color w:val="000000" w:themeColor="text1"/>
          <w:szCs w:val="24"/>
        </w:rPr>
        <w:lastRenderedPageBreak/>
        <w:t xml:space="preserve">are advised not to write about their work or make reference to the </w:t>
      </w:r>
      <w:r w:rsidR="006F393E" w:rsidRPr="00202408">
        <w:rPr>
          <w:rFonts w:ascii="Century Gothic" w:hAnsi="Century Gothic" w:cs="Arial"/>
          <w:color w:val="000000" w:themeColor="text1"/>
          <w:szCs w:val="24"/>
        </w:rPr>
        <w:t>Academy</w:t>
      </w:r>
      <w:r w:rsidRPr="00202408">
        <w:rPr>
          <w:rFonts w:ascii="Century Gothic" w:hAnsi="Century Gothic" w:cs="Arial"/>
          <w:color w:val="000000" w:themeColor="text1"/>
          <w:szCs w:val="24"/>
        </w:rPr>
        <w:t xml:space="preserve"> on external web pages.  Where an employee chooses to do so he/she should make it clear that the views expressed are his/hers only and do not reflect the views of the </w:t>
      </w:r>
      <w:r w:rsidR="006F393E" w:rsidRPr="00202408">
        <w:rPr>
          <w:rFonts w:ascii="Century Gothic" w:hAnsi="Century Gothic" w:cs="Arial"/>
          <w:color w:val="000000" w:themeColor="text1"/>
          <w:szCs w:val="24"/>
        </w:rPr>
        <w:t>Academy</w:t>
      </w:r>
      <w:r w:rsidRPr="00202408">
        <w:rPr>
          <w:rFonts w:ascii="Century Gothic" w:hAnsi="Century Gothic" w:cs="Arial"/>
          <w:color w:val="000000" w:themeColor="text1"/>
          <w:szCs w:val="24"/>
        </w:rPr>
        <w:t>.  In addition employees must adhere to the rules below.</w:t>
      </w:r>
    </w:p>
    <w:p w14:paraId="6EFE34D7" w14:textId="77777777" w:rsidR="0016210B" w:rsidRPr="00202408" w:rsidRDefault="0016210B" w:rsidP="0016210B">
      <w:pPr>
        <w:jc w:val="both"/>
        <w:rPr>
          <w:rFonts w:ascii="Century Gothic" w:hAnsi="Century Gothic" w:cs="Arial"/>
          <w:color w:val="000000" w:themeColor="text1"/>
          <w:szCs w:val="24"/>
        </w:rPr>
      </w:pPr>
    </w:p>
    <w:p w14:paraId="293E1079" w14:textId="77777777" w:rsidR="0016210B" w:rsidRPr="00202408" w:rsidRDefault="0016210B" w:rsidP="00515B92">
      <w:pPr>
        <w:numPr>
          <w:ilvl w:val="1"/>
          <w:numId w:val="69"/>
        </w:numPr>
        <w:overflowPunct/>
        <w:autoSpaceDE/>
        <w:autoSpaceDN/>
        <w:adjustRightInd/>
        <w:jc w:val="both"/>
        <w:textAlignment w:val="auto"/>
        <w:rPr>
          <w:rFonts w:ascii="Century Gothic" w:hAnsi="Century Gothic" w:cs="Arial"/>
          <w:color w:val="000000" w:themeColor="text1"/>
          <w:szCs w:val="24"/>
        </w:rPr>
      </w:pPr>
      <w:r w:rsidRPr="00202408">
        <w:rPr>
          <w:rFonts w:ascii="Century Gothic" w:hAnsi="Century Gothic" w:cs="Arial"/>
          <w:color w:val="000000" w:themeColor="text1"/>
          <w:szCs w:val="24"/>
        </w:rPr>
        <w:t>Employees must not:</w:t>
      </w:r>
    </w:p>
    <w:p w14:paraId="4D0AA8E1" w14:textId="77777777" w:rsidR="0016210B" w:rsidRPr="00202408" w:rsidRDefault="0016210B" w:rsidP="0016210B">
      <w:pPr>
        <w:ind w:left="1134"/>
        <w:jc w:val="both"/>
        <w:rPr>
          <w:rFonts w:ascii="Century Gothic" w:hAnsi="Century Gothic" w:cs="Arial"/>
          <w:color w:val="000000" w:themeColor="text1"/>
          <w:szCs w:val="24"/>
        </w:rPr>
      </w:pPr>
    </w:p>
    <w:p w14:paraId="2CFD9F0C" w14:textId="547DC751" w:rsidR="0016210B" w:rsidRPr="00202408" w:rsidRDefault="0016210B" w:rsidP="00B56C15">
      <w:pPr>
        <w:numPr>
          <w:ilvl w:val="0"/>
          <w:numId w:val="27"/>
        </w:numPr>
        <w:ind w:left="1134"/>
        <w:jc w:val="both"/>
        <w:rPr>
          <w:rFonts w:ascii="Century Gothic" w:hAnsi="Century Gothic" w:cs="Arial"/>
          <w:color w:val="000000" w:themeColor="text1"/>
          <w:szCs w:val="24"/>
        </w:rPr>
      </w:pPr>
      <w:r w:rsidRPr="00202408">
        <w:rPr>
          <w:rFonts w:ascii="Century Gothic" w:hAnsi="Century Gothic" w:cs="Arial"/>
          <w:color w:val="000000" w:themeColor="text1"/>
          <w:szCs w:val="24"/>
        </w:rPr>
        <w:t xml:space="preserve">Disclose any information that is confidential to the </w:t>
      </w:r>
      <w:r w:rsidR="006F393E" w:rsidRPr="00202408">
        <w:rPr>
          <w:rFonts w:ascii="Century Gothic" w:hAnsi="Century Gothic" w:cs="Arial"/>
          <w:color w:val="000000" w:themeColor="text1"/>
          <w:szCs w:val="24"/>
        </w:rPr>
        <w:t>Academy</w:t>
      </w:r>
      <w:r w:rsidRPr="00202408">
        <w:rPr>
          <w:rFonts w:ascii="Century Gothic" w:hAnsi="Century Gothic" w:cs="Arial"/>
          <w:color w:val="000000" w:themeColor="text1"/>
          <w:szCs w:val="24"/>
        </w:rPr>
        <w:t xml:space="preserve"> or any third party or disclose personal data of information about any individual/colleague/ pupil/parent which could be in breach of the </w:t>
      </w:r>
      <w:r w:rsidR="001210FF" w:rsidRPr="00202408">
        <w:rPr>
          <w:rFonts w:ascii="Century Gothic" w:hAnsi="Century Gothic" w:cs="Arial"/>
          <w:color w:val="000000" w:themeColor="text1"/>
          <w:szCs w:val="24"/>
        </w:rPr>
        <w:t xml:space="preserve">General </w:t>
      </w:r>
      <w:r w:rsidRPr="00202408">
        <w:rPr>
          <w:rFonts w:ascii="Century Gothic" w:hAnsi="Century Gothic" w:cs="Arial"/>
          <w:color w:val="000000" w:themeColor="text1"/>
          <w:szCs w:val="24"/>
        </w:rPr>
        <w:t xml:space="preserve">Data Protection </w:t>
      </w:r>
      <w:r w:rsidR="001210FF" w:rsidRPr="00202408">
        <w:rPr>
          <w:rFonts w:ascii="Century Gothic" w:hAnsi="Century Gothic" w:cs="Arial"/>
          <w:color w:val="000000" w:themeColor="text1"/>
          <w:szCs w:val="24"/>
        </w:rPr>
        <w:t>Regulations 2018</w:t>
      </w:r>
      <w:r w:rsidRPr="00202408">
        <w:rPr>
          <w:rFonts w:ascii="Century Gothic" w:hAnsi="Century Gothic" w:cs="Arial"/>
          <w:color w:val="000000" w:themeColor="text1"/>
          <w:szCs w:val="24"/>
        </w:rPr>
        <w:t xml:space="preserve">; </w:t>
      </w:r>
    </w:p>
    <w:p w14:paraId="18CB6B00" w14:textId="77777777" w:rsidR="0016210B" w:rsidRPr="00202408" w:rsidRDefault="0016210B" w:rsidP="0016210B">
      <w:pPr>
        <w:ind w:left="1134"/>
        <w:jc w:val="both"/>
        <w:rPr>
          <w:rFonts w:ascii="Century Gothic" w:hAnsi="Century Gothic" w:cs="Arial"/>
          <w:color w:val="000000" w:themeColor="text1"/>
          <w:szCs w:val="24"/>
        </w:rPr>
      </w:pPr>
    </w:p>
    <w:p w14:paraId="4ED49818" w14:textId="77777777" w:rsidR="0016210B" w:rsidRPr="00202408" w:rsidRDefault="0016210B" w:rsidP="00B56C15">
      <w:pPr>
        <w:numPr>
          <w:ilvl w:val="0"/>
          <w:numId w:val="27"/>
        </w:numPr>
        <w:ind w:left="1134"/>
        <w:jc w:val="both"/>
        <w:rPr>
          <w:rFonts w:ascii="Century Gothic" w:hAnsi="Century Gothic" w:cs="Arial"/>
          <w:color w:val="000000" w:themeColor="text1"/>
          <w:szCs w:val="24"/>
        </w:rPr>
      </w:pPr>
      <w:r w:rsidRPr="00202408">
        <w:rPr>
          <w:rFonts w:ascii="Century Gothic" w:hAnsi="Century Gothic" w:cs="Arial"/>
          <w:color w:val="000000" w:themeColor="text1"/>
          <w:szCs w:val="24"/>
        </w:rPr>
        <w:t>Disclose any information which is not yet in the public arena;</w:t>
      </w:r>
    </w:p>
    <w:p w14:paraId="4CDBBA4B" w14:textId="77777777" w:rsidR="0016210B" w:rsidRPr="00202408" w:rsidRDefault="0016210B" w:rsidP="0016210B">
      <w:pPr>
        <w:ind w:left="1134"/>
        <w:jc w:val="both"/>
        <w:rPr>
          <w:rFonts w:ascii="Century Gothic" w:hAnsi="Century Gothic" w:cs="Arial"/>
          <w:color w:val="000000" w:themeColor="text1"/>
          <w:szCs w:val="24"/>
        </w:rPr>
      </w:pPr>
    </w:p>
    <w:p w14:paraId="2486A677" w14:textId="77777777" w:rsidR="0016210B" w:rsidRPr="00202408" w:rsidRDefault="0016210B" w:rsidP="00B56C15">
      <w:pPr>
        <w:numPr>
          <w:ilvl w:val="0"/>
          <w:numId w:val="27"/>
        </w:numPr>
        <w:ind w:left="1134"/>
        <w:jc w:val="both"/>
        <w:rPr>
          <w:rFonts w:ascii="Century Gothic" w:hAnsi="Century Gothic" w:cs="Arial"/>
          <w:color w:val="000000" w:themeColor="text1"/>
          <w:szCs w:val="24"/>
        </w:rPr>
      </w:pPr>
      <w:r w:rsidRPr="00202408">
        <w:rPr>
          <w:rFonts w:ascii="Century Gothic" w:hAnsi="Century Gothic" w:cs="Arial"/>
          <w:color w:val="000000" w:themeColor="text1"/>
          <w:szCs w:val="24"/>
        </w:rPr>
        <w:t xml:space="preserve">Post illegal material, e.g. material which incites racial hatred; </w:t>
      </w:r>
    </w:p>
    <w:p w14:paraId="5CACE730" w14:textId="77777777" w:rsidR="0016210B" w:rsidRPr="00202408" w:rsidRDefault="0016210B" w:rsidP="0016210B">
      <w:pPr>
        <w:ind w:left="1134"/>
        <w:jc w:val="both"/>
        <w:rPr>
          <w:rFonts w:ascii="Century Gothic" w:hAnsi="Century Gothic" w:cs="Arial"/>
          <w:color w:val="000000" w:themeColor="text1"/>
          <w:szCs w:val="24"/>
        </w:rPr>
      </w:pPr>
    </w:p>
    <w:p w14:paraId="702E12F9" w14:textId="77777777" w:rsidR="0016210B" w:rsidRPr="00202408" w:rsidRDefault="0016210B" w:rsidP="00B56C15">
      <w:pPr>
        <w:numPr>
          <w:ilvl w:val="0"/>
          <w:numId w:val="27"/>
        </w:numPr>
        <w:ind w:left="1134"/>
        <w:jc w:val="both"/>
        <w:rPr>
          <w:rFonts w:ascii="Century Gothic" w:hAnsi="Century Gothic" w:cs="Arial"/>
          <w:color w:val="000000" w:themeColor="text1"/>
          <w:szCs w:val="24"/>
        </w:rPr>
      </w:pPr>
      <w:r w:rsidRPr="00202408">
        <w:rPr>
          <w:rFonts w:ascii="Century Gothic" w:hAnsi="Century Gothic" w:cs="Arial"/>
          <w:color w:val="000000" w:themeColor="text1"/>
          <w:szCs w:val="24"/>
        </w:rPr>
        <w:t xml:space="preserve">Link their own blogs/personal web pages to the </w:t>
      </w:r>
      <w:r w:rsidR="006F393E" w:rsidRPr="00202408">
        <w:rPr>
          <w:rFonts w:ascii="Century Gothic" w:hAnsi="Century Gothic" w:cs="Arial"/>
          <w:color w:val="000000" w:themeColor="text1"/>
          <w:szCs w:val="24"/>
        </w:rPr>
        <w:t>Academy</w:t>
      </w:r>
      <w:r w:rsidRPr="00202408">
        <w:rPr>
          <w:rFonts w:ascii="Century Gothic" w:hAnsi="Century Gothic" w:cs="Arial"/>
          <w:color w:val="000000" w:themeColor="text1"/>
          <w:szCs w:val="24"/>
        </w:rPr>
        <w:t xml:space="preserve">’s website; </w:t>
      </w:r>
    </w:p>
    <w:p w14:paraId="329AC1EF" w14:textId="77777777" w:rsidR="0016210B" w:rsidRPr="00202408" w:rsidRDefault="0016210B" w:rsidP="0016210B">
      <w:pPr>
        <w:ind w:left="1134"/>
        <w:jc w:val="both"/>
        <w:rPr>
          <w:rFonts w:ascii="Century Gothic" w:hAnsi="Century Gothic" w:cs="Arial"/>
          <w:color w:val="000000" w:themeColor="text1"/>
          <w:szCs w:val="24"/>
        </w:rPr>
      </w:pPr>
    </w:p>
    <w:p w14:paraId="760EC1D1" w14:textId="77777777" w:rsidR="0016210B" w:rsidRPr="00202408" w:rsidRDefault="0016210B" w:rsidP="00B56C15">
      <w:pPr>
        <w:numPr>
          <w:ilvl w:val="0"/>
          <w:numId w:val="27"/>
        </w:numPr>
        <w:tabs>
          <w:tab w:val="clear" w:pos="720"/>
        </w:tabs>
        <w:ind w:left="1134" w:hanging="294"/>
        <w:jc w:val="both"/>
        <w:rPr>
          <w:rFonts w:ascii="Century Gothic" w:hAnsi="Century Gothic" w:cs="Arial"/>
          <w:color w:val="000000" w:themeColor="text1"/>
          <w:szCs w:val="24"/>
        </w:rPr>
      </w:pPr>
      <w:r w:rsidRPr="00202408">
        <w:rPr>
          <w:rFonts w:ascii="Century Gothic" w:hAnsi="Century Gothic" w:cs="Arial"/>
          <w:color w:val="000000" w:themeColor="text1"/>
          <w:szCs w:val="24"/>
        </w:rPr>
        <w:t xml:space="preserve">Include any information, sourced from the </w:t>
      </w:r>
      <w:r w:rsidR="006F393E" w:rsidRPr="00202408">
        <w:rPr>
          <w:rFonts w:ascii="Century Gothic" w:hAnsi="Century Gothic" w:cs="Arial"/>
          <w:color w:val="000000" w:themeColor="text1"/>
          <w:szCs w:val="24"/>
        </w:rPr>
        <w:t>Academy</w:t>
      </w:r>
      <w:r w:rsidRPr="00202408">
        <w:rPr>
          <w:rFonts w:ascii="Century Gothic" w:hAnsi="Century Gothic" w:cs="Arial"/>
          <w:color w:val="000000" w:themeColor="text1"/>
          <w:szCs w:val="24"/>
        </w:rPr>
        <w:t>, which breaches copyright;</w:t>
      </w:r>
    </w:p>
    <w:p w14:paraId="2F2E6085" w14:textId="77777777" w:rsidR="0016210B" w:rsidRPr="00202408" w:rsidRDefault="0016210B" w:rsidP="0016210B">
      <w:pPr>
        <w:ind w:left="1134" w:hanging="294"/>
        <w:jc w:val="both"/>
        <w:rPr>
          <w:rFonts w:ascii="Century Gothic" w:hAnsi="Century Gothic" w:cs="Arial"/>
          <w:color w:val="000000" w:themeColor="text1"/>
          <w:szCs w:val="24"/>
        </w:rPr>
      </w:pPr>
    </w:p>
    <w:p w14:paraId="21398FE2" w14:textId="77777777" w:rsidR="0016210B" w:rsidRPr="00202408" w:rsidRDefault="0016210B" w:rsidP="00B56C15">
      <w:pPr>
        <w:numPr>
          <w:ilvl w:val="0"/>
          <w:numId w:val="27"/>
        </w:numPr>
        <w:tabs>
          <w:tab w:val="clear" w:pos="720"/>
        </w:tabs>
        <w:ind w:left="1134" w:hanging="294"/>
        <w:jc w:val="both"/>
        <w:rPr>
          <w:rFonts w:ascii="Century Gothic" w:hAnsi="Century Gothic" w:cs="Arial"/>
          <w:color w:val="000000" w:themeColor="text1"/>
          <w:szCs w:val="24"/>
        </w:rPr>
      </w:pPr>
      <w:r w:rsidRPr="00202408">
        <w:rPr>
          <w:rFonts w:ascii="Century Gothic" w:hAnsi="Century Gothic" w:cs="Arial"/>
          <w:color w:val="000000" w:themeColor="text1"/>
          <w:szCs w:val="24"/>
        </w:rPr>
        <w:t xml:space="preserve">Make defamatory remarks about the </w:t>
      </w:r>
      <w:r w:rsidR="006F393E" w:rsidRPr="00202408">
        <w:rPr>
          <w:rFonts w:ascii="Century Gothic" w:hAnsi="Century Gothic" w:cs="Arial"/>
          <w:color w:val="000000" w:themeColor="text1"/>
          <w:szCs w:val="24"/>
        </w:rPr>
        <w:t>Academy</w:t>
      </w:r>
      <w:r w:rsidR="002C3423" w:rsidRPr="00202408">
        <w:rPr>
          <w:rFonts w:ascii="Century Gothic" w:hAnsi="Century Gothic" w:cs="Arial"/>
          <w:color w:val="000000" w:themeColor="text1"/>
          <w:szCs w:val="24"/>
        </w:rPr>
        <w:t>, colleagues, Board of Directors</w:t>
      </w:r>
      <w:r w:rsidRPr="00202408">
        <w:rPr>
          <w:rFonts w:ascii="Century Gothic" w:hAnsi="Century Gothic" w:cs="Arial"/>
          <w:color w:val="000000" w:themeColor="text1"/>
          <w:szCs w:val="24"/>
        </w:rPr>
        <w:t>, pupils and parents;</w:t>
      </w:r>
    </w:p>
    <w:p w14:paraId="3851821B" w14:textId="77777777" w:rsidR="0016210B" w:rsidRPr="00202408" w:rsidRDefault="0016210B" w:rsidP="0016210B">
      <w:pPr>
        <w:ind w:left="1134" w:hanging="294"/>
        <w:jc w:val="both"/>
        <w:rPr>
          <w:rFonts w:ascii="Century Gothic" w:hAnsi="Century Gothic" w:cs="Arial"/>
          <w:color w:val="000000" w:themeColor="text1"/>
          <w:szCs w:val="24"/>
        </w:rPr>
      </w:pPr>
    </w:p>
    <w:p w14:paraId="29F917B5" w14:textId="77777777" w:rsidR="0016210B" w:rsidRPr="00202408" w:rsidRDefault="0016210B" w:rsidP="00B56C15">
      <w:pPr>
        <w:numPr>
          <w:ilvl w:val="0"/>
          <w:numId w:val="27"/>
        </w:numPr>
        <w:tabs>
          <w:tab w:val="clear" w:pos="720"/>
        </w:tabs>
        <w:ind w:left="1134" w:hanging="294"/>
        <w:jc w:val="both"/>
        <w:rPr>
          <w:rFonts w:ascii="Century Gothic" w:hAnsi="Century Gothic" w:cs="Arial"/>
          <w:color w:val="000000" w:themeColor="text1"/>
          <w:szCs w:val="24"/>
        </w:rPr>
      </w:pPr>
      <w:r w:rsidRPr="00202408">
        <w:rPr>
          <w:rFonts w:ascii="Century Gothic" w:hAnsi="Century Gothic" w:cs="Arial"/>
          <w:color w:val="000000" w:themeColor="text1"/>
          <w:szCs w:val="24"/>
        </w:rPr>
        <w:t xml:space="preserve">Publish any material or comment that could undermine public confidence in the individual as an employee of the </w:t>
      </w:r>
      <w:r w:rsidR="006F393E" w:rsidRPr="00202408">
        <w:rPr>
          <w:rFonts w:ascii="Century Gothic" w:hAnsi="Century Gothic" w:cs="Arial"/>
          <w:color w:val="000000" w:themeColor="text1"/>
          <w:szCs w:val="24"/>
        </w:rPr>
        <w:t>Academy</w:t>
      </w:r>
      <w:r w:rsidRPr="00202408">
        <w:rPr>
          <w:rFonts w:ascii="Century Gothic" w:hAnsi="Century Gothic" w:cs="Arial"/>
          <w:color w:val="000000" w:themeColor="text1"/>
          <w:szCs w:val="24"/>
        </w:rPr>
        <w:t xml:space="preserve"> or in their position of trust within the community; and/or</w:t>
      </w:r>
    </w:p>
    <w:p w14:paraId="540F42AF" w14:textId="77777777" w:rsidR="0016210B" w:rsidRPr="00202408" w:rsidRDefault="0016210B" w:rsidP="0016210B">
      <w:pPr>
        <w:ind w:left="1134" w:hanging="294"/>
        <w:jc w:val="both"/>
        <w:rPr>
          <w:rFonts w:ascii="Century Gothic" w:hAnsi="Century Gothic" w:cs="Arial"/>
          <w:color w:val="000000" w:themeColor="text1"/>
          <w:szCs w:val="24"/>
        </w:rPr>
      </w:pPr>
    </w:p>
    <w:p w14:paraId="687E1BCC" w14:textId="77777777" w:rsidR="0016210B" w:rsidRPr="00202408" w:rsidRDefault="0016210B" w:rsidP="00B56C15">
      <w:pPr>
        <w:numPr>
          <w:ilvl w:val="0"/>
          <w:numId w:val="27"/>
        </w:numPr>
        <w:tabs>
          <w:tab w:val="clear" w:pos="720"/>
        </w:tabs>
        <w:ind w:left="1134" w:hanging="294"/>
        <w:jc w:val="both"/>
        <w:rPr>
          <w:rFonts w:ascii="Century Gothic" w:hAnsi="Century Gothic" w:cs="Arial"/>
          <w:color w:val="000000" w:themeColor="text1"/>
          <w:szCs w:val="24"/>
        </w:rPr>
      </w:pPr>
      <w:r w:rsidRPr="00202408">
        <w:rPr>
          <w:rFonts w:ascii="Century Gothic" w:hAnsi="Century Gothic" w:cs="Arial"/>
          <w:color w:val="000000" w:themeColor="text1"/>
          <w:szCs w:val="24"/>
        </w:rPr>
        <w:t xml:space="preserve">Misrepresent the </w:t>
      </w:r>
      <w:r w:rsidR="006F393E" w:rsidRPr="00202408">
        <w:rPr>
          <w:rFonts w:ascii="Century Gothic" w:hAnsi="Century Gothic" w:cs="Arial"/>
          <w:color w:val="000000" w:themeColor="text1"/>
          <w:szCs w:val="24"/>
        </w:rPr>
        <w:t>Academy</w:t>
      </w:r>
      <w:r w:rsidRPr="00202408">
        <w:rPr>
          <w:rFonts w:ascii="Century Gothic" w:hAnsi="Century Gothic" w:cs="Arial"/>
          <w:color w:val="000000" w:themeColor="text1"/>
          <w:szCs w:val="24"/>
        </w:rPr>
        <w:t xml:space="preserve">, by posting false or inaccurate statements about the work of the </w:t>
      </w:r>
      <w:r w:rsidR="006F393E" w:rsidRPr="00202408">
        <w:rPr>
          <w:rFonts w:ascii="Century Gothic" w:hAnsi="Century Gothic" w:cs="Arial"/>
          <w:color w:val="000000" w:themeColor="text1"/>
          <w:szCs w:val="24"/>
        </w:rPr>
        <w:t>Academy</w:t>
      </w:r>
      <w:r w:rsidRPr="00202408">
        <w:rPr>
          <w:rFonts w:ascii="Century Gothic" w:hAnsi="Century Gothic" w:cs="Arial"/>
          <w:color w:val="000000" w:themeColor="text1"/>
          <w:szCs w:val="24"/>
        </w:rPr>
        <w:t>.</w:t>
      </w:r>
    </w:p>
    <w:p w14:paraId="48FD5459" w14:textId="77777777" w:rsidR="0016210B" w:rsidRPr="00202408" w:rsidRDefault="0016210B" w:rsidP="0016210B">
      <w:pPr>
        <w:pStyle w:val="Default"/>
        <w:ind w:left="1134" w:hanging="294"/>
        <w:jc w:val="both"/>
        <w:rPr>
          <w:rFonts w:ascii="Century Gothic" w:hAnsi="Century Gothic" w:cs="Arial"/>
          <w:color w:val="000000" w:themeColor="text1"/>
        </w:rPr>
      </w:pPr>
    </w:p>
    <w:p w14:paraId="3999C21C" w14:textId="7854506E" w:rsidR="0016210B" w:rsidRPr="00202408" w:rsidRDefault="00BF5062" w:rsidP="0016210B">
      <w:pPr>
        <w:pStyle w:val="CM29"/>
        <w:jc w:val="both"/>
        <w:rPr>
          <w:rFonts w:ascii="Century Gothic" w:hAnsi="Century Gothic" w:cs="Arial"/>
          <w:b/>
          <w:bCs/>
          <w:color w:val="000000" w:themeColor="text1"/>
        </w:rPr>
      </w:pPr>
      <w:r w:rsidRPr="00202408">
        <w:rPr>
          <w:rFonts w:ascii="Century Gothic" w:hAnsi="Century Gothic" w:cs="Arial"/>
          <w:b/>
          <w:bCs/>
          <w:color w:val="000000" w:themeColor="text1"/>
        </w:rPr>
        <w:t>24</w:t>
      </w:r>
      <w:r w:rsidR="0016210B" w:rsidRPr="00202408">
        <w:rPr>
          <w:rFonts w:ascii="Century Gothic" w:hAnsi="Century Gothic" w:cs="Arial"/>
          <w:b/>
          <w:bCs/>
          <w:color w:val="000000" w:themeColor="text1"/>
        </w:rPr>
        <w:t>.</w:t>
      </w:r>
      <w:r w:rsidR="0016210B" w:rsidRPr="00202408">
        <w:rPr>
          <w:rFonts w:ascii="Century Gothic" w:hAnsi="Century Gothic" w:cs="Arial"/>
          <w:b/>
          <w:bCs/>
          <w:color w:val="000000" w:themeColor="text1"/>
        </w:rPr>
        <w:tab/>
        <w:t xml:space="preserve">PERSONAL INTERESTS </w:t>
      </w:r>
    </w:p>
    <w:p w14:paraId="5AB8759A" w14:textId="77777777" w:rsidR="0016210B" w:rsidRPr="00202408" w:rsidRDefault="0016210B" w:rsidP="0016210B">
      <w:pPr>
        <w:pStyle w:val="Default"/>
        <w:jc w:val="both"/>
        <w:rPr>
          <w:rFonts w:ascii="Century Gothic" w:hAnsi="Century Gothic" w:cs="Arial"/>
          <w:color w:val="000000" w:themeColor="text1"/>
        </w:rPr>
      </w:pPr>
    </w:p>
    <w:p w14:paraId="71846F15" w14:textId="387A3EF2" w:rsidR="0016210B" w:rsidRPr="00202408" w:rsidRDefault="0016210B" w:rsidP="00515B92">
      <w:pPr>
        <w:pStyle w:val="Default"/>
        <w:numPr>
          <w:ilvl w:val="1"/>
          <w:numId w:val="70"/>
        </w:numPr>
        <w:jc w:val="both"/>
        <w:rPr>
          <w:rFonts w:ascii="Century Gothic" w:hAnsi="Century Gothic" w:cs="Arial"/>
          <w:color w:val="000000" w:themeColor="text1"/>
        </w:rPr>
      </w:pPr>
      <w:r w:rsidRPr="00202408">
        <w:rPr>
          <w:rFonts w:ascii="Century Gothic" w:hAnsi="Century Gothic" w:cs="Arial"/>
          <w:color w:val="000000" w:themeColor="text1"/>
        </w:rPr>
        <w:t xml:space="preserve">Employees may have a variety of personal interests, which may from time to time impact on their role for the </w:t>
      </w:r>
      <w:r w:rsidR="006F393E" w:rsidRPr="00202408">
        <w:rPr>
          <w:rFonts w:ascii="Century Gothic" w:hAnsi="Century Gothic" w:cs="Arial"/>
          <w:color w:val="000000" w:themeColor="text1"/>
        </w:rPr>
        <w:t>Academy</w:t>
      </w:r>
      <w:r w:rsidRPr="00202408">
        <w:rPr>
          <w:rFonts w:ascii="Century Gothic" w:hAnsi="Century Gothic" w:cs="Arial"/>
          <w:color w:val="000000" w:themeColor="text1"/>
        </w:rPr>
        <w:t xml:space="preserve">. To protect the </w:t>
      </w:r>
      <w:r w:rsidR="006F393E" w:rsidRPr="00202408">
        <w:rPr>
          <w:rFonts w:ascii="Century Gothic" w:hAnsi="Century Gothic" w:cs="Arial"/>
          <w:color w:val="000000" w:themeColor="text1"/>
        </w:rPr>
        <w:t>Academy</w:t>
      </w:r>
      <w:r w:rsidRPr="00202408">
        <w:rPr>
          <w:rFonts w:ascii="Century Gothic" w:hAnsi="Century Gothic" w:cs="Arial"/>
          <w:color w:val="000000" w:themeColor="text1"/>
        </w:rPr>
        <w:t xml:space="preserve"> and the employee from any accusations of wrong doing the </w:t>
      </w:r>
      <w:r w:rsidR="006F393E" w:rsidRPr="00202408">
        <w:rPr>
          <w:rFonts w:ascii="Century Gothic" w:hAnsi="Century Gothic" w:cs="Arial"/>
          <w:color w:val="000000" w:themeColor="text1"/>
        </w:rPr>
        <w:t>Academy</w:t>
      </w:r>
      <w:r w:rsidRPr="00202408">
        <w:rPr>
          <w:rFonts w:ascii="Century Gothic" w:hAnsi="Century Gothic" w:cs="Arial"/>
          <w:color w:val="000000" w:themeColor="text1"/>
        </w:rPr>
        <w:t xml:space="preserve"> has in place a number of safeguards which demonstrate that these interests are not allowed to</w:t>
      </w:r>
      <w:r w:rsidR="00F236F4" w:rsidRPr="00202408">
        <w:rPr>
          <w:rFonts w:ascii="Century Gothic" w:hAnsi="Century Gothic" w:cs="Arial"/>
          <w:color w:val="000000" w:themeColor="text1"/>
        </w:rPr>
        <w:t xml:space="preserve"> </w:t>
      </w:r>
      <w:r w:rsidRPr="00202408">
        <w:rPr>
          <w:rFonts w:ascii="Century Gothic" w:hAnsi="Century Gothic" w:cs="Arial"/>
          <w:color w:val="000000" w:themeColor="text1"/>
        </w:rPr>
        <w:t xml:space="preserve">influence the way the </w:t>
      </w:r>
      <w:r w:rsidR="006F393E" w:rsidRPr="00202408">
        <w:rPr>
          <w:rFonts w:ascii="Century Gothic" w:hAnsi="Century Gothic" w:cs="Arial"/>
          <w:color w:val="000000" w:themeColor="text1"/>
        </w:rPr>
        <w:t>Academy</w:t>
      </w:r>
      <w:r w:rsidRPr="00202408">
        <w:rPr>
          <w:rFonts w:ascii="Century Gothic" w:hAnsi="Century Gothic" w:cs="Arial"/>
          <w:color w:val="000000" w:themeColor="text1"/>
        </w:rPr>
        <w:t xml:space="preserve"> conducts its business. </w:t>
      </w:r>
    </w:p>
    <w:p w14:paraId="00A6662E" w14:textId="77777777" w:rsidR="0016210B" w:rsidRPr="00202408" w:rsidRDefault="0016210B" w:rsidP="0016210B">
      <w:pPr>
        <w:pStyle w:val="Default"/>
        <w:jc w:val="both"/>
        <w:rPr>
          <w:rFonts w:ascii="Century Gothic" w:hAnsi="Century Gothic" w:cs="Arial"/>
          <w:color w:val="000000" w:themeColor="text1"/>
        </w:rPr>
      </w:pPr>
    </w:p>
    <w:p w14:paraId="0AAA9568" w14:textId="2946533E" w:rsidR="0016210B" w:rsidRPr="00202408" w:rsidRDefault="0016210B" w:rsidP="00515B92">
      <w:pPr>
        <w:pStyle w:val="Default"/>
        <w:numPr>
          <w:ilvl w:val="1"/>
          <w:numId w:val="70"/>
        </w:numPr>
        <w:jc w:val="both"/>
        <w:rPr>
          <w:rFonts w:ascii="Century Gothic" w:hAnsi="Century Gothic" w:cs="Arial"/>
          <w:color w:val="000000" w:themeColor="text1"/>
        </w:rPr>
      </w:pPr>
      <w:r w:rsidRPr="00202408">
        <w:rPr>
          <w:rFonts w:ascii="Century Gothic" w:hAnsi="Century Gothic" w:cs="Arial"/>
          <w:color w:val="000000" w:themeColor="text1"/>
        </w:rPr>
        <w:t xml:space="preserve">Whatever an employee’s role within the organisation, they must declare to </w:t>
      </w:r>
      <w:r w:rsidR="009674DD" w:rsidRPr="00202408">
        <w:rPr>
          <w:rFonts w:ascii="Century Gothic" w:hAnsi="Century Gothic" w:cs="Arial"/>
          <w:color w:val="000000" w:themeColor="text1"/>
        </w:rPr>
        <w:t>the Head Teacher</w:t>
      </w:r>
      <w:r w:rsidR="002C3423" w:rsidRPr="00202408">
        <w:rPr>
          <w:rFonts w:ascii="Century Gothic" w:hAnsi="Century Gothic" w:cs="Arial"/>
          <w:color w:val="000000" w:themeColor="text1"/>
        </w:rPr>
        <w:t xml:space="preserve"> </w:t>
      </w:r>
      <w:r w:rsidRPr="00202408">
        <w:rPr>
          <w:rFonts w:ascii="Century Gothic" w:hAnsi="Century Gothic" w:cs="Arial"/>
          <w:color w:val="000000" w:themeColor="text1"/>
        </w:rPr>
        <w:t xml:space="preserve">any financial or non-financial interests which could bring about conflict with the </w:t>
      </w:r>
      <w:r w:rsidR="006F393E" w:rsidRPr="00202408">
        <w:rPr>
          <w:rFonts w:ascii="Century Gothic" w:hAnsi="Century Gothic" w:cs="Arial"/>
          <w:color w:val="000000" w:themeColor="text1"/>
        </w:rPr>
        <w:t>Academy</w:t>
      </w:r>
      <w:r w:rsidRPr="00202408">
        <w:rPr>
          <w:rFonts w:ascii="Century Gothic" w:hAnsi="Century Gothic" w:cs="Arial"/>
          <w:color w:val="000000" w:themeColor="text1"/>
        </w:rPr>
        <w:t xml:space="preserve">’s interests. </w:t>
      </w:r>
    </w:p>
    <w:p w14:paraId="4D326E14" w14:textId="77777777" w:rsidR="0016210B" w:rsidRPr="00202408" w:rsidRDefault="0016210B" w:rsidP="0016210B">
      <w:pPr>
        <w:pStyle w:val="Default"/>
        <w:jc w:val="both"/>
        <w:rPr>
          <w:rFonts w:ascii="Century Gothic" w:hAnsi="Century Gothic" w:cs="Arial"/>
          <w:color w:val="000000" w:themeColor="text1"/>
        </w:rPr>
      </w:pPr>
    </w:p>
    <w:p w14:paraId="22B5DC8E" w14:textId="37441BDD" w:rsidR="0016210B" w:rsidRPr="00202408" w:rsidRDefault="0016210B" w:rsidP="00515B92">
      <w:pPr>
        <w:pStyle w:val="Default"/>
        <w:numPr>
          <w:ilvl w:val="1"/>
          <w:numId w:val="70"/>
        </w:numPr>
        <w:ind w:left="709" w:hanging="709"/>
        <w:jc w:val="both"/>
        <w:rPr>
          <w:rFonts w:ascii="Century Gothic" w:hAnsi="Century Gothic" w:cs="Arial"/>
          <w:color w:val="000000" w:themeColor="text1"/>
        </w:rPr>
      </w:pPr>
      <w:r w:rsidRPr="00202408">
        <w:rPr>
          <w:rFonts w:ascii="Century Gothic" w:hAnsi="Century Gothic" w:cs="Arial"/>
          <w:color w:val="000000" w:themeColor="text1"/>
        </w:rPr>
        <w:t xml:space="preserve">If employees are in any doubt about a potential conflict of interest, they should bring the matter to the attention of the </w:t>
      </w:r>
      <w:r w:rsidR="007903A4" w:rsidRPr="00202408">
        <w:rPr>
          <w:rFonts w:ascii="Century Gothic" w:hAnsi="Century Gothic" w:cs="Arial"/>
          <w:color w:val="000000" w:themeColor="text1"/>
        </w:rPr>
        <w:t>Head Teacher</w:t>
      </w:r>
      <w:r w:rsidR="002C3423" w:rsidRPr="00202408">
        <w:rPr>
          <w:rFonts w:ascii="Century Gothic" w:hAnsi="Century Gothic" w:cs="Arial"/>
          <w:color w:val="000000" w:themeColor="text1"/>
        </w:rPr>
        <w:t xml:space="preserve"> </w:t>
      </w:r>
      <w:r w:rsidRPr="00202408">
        <w:rPr>
          <w:rFonts w:ascii="Century Gothic" w:hAnsi="Century Gothic" w:cs="Arial"/>
          <w:color w:val="000000" w:themeColor="text1"/>
        </w:rPr>
        <w:t xml:space="preserve">so that a decision can be made as to how best to proceed. </w:t>
      </w:r>
    </w:p>
    <w:p w14:paraId="35DB094E" w14:textId="77777777" w:rsidR="0016210B" w:rsidRPr="00202408" w:rsidRDefault="0016210B" w:rsidP="0016210B">
      <w:pPr>
        <w:pStyle w:val="Default"/>
        <w:jc w:val="both"/>
        <w:rPr>
          <w:rFonts w:ascii="Century Gothic" w:hAnsi="Century Gothic" w:cs="Arial"/>
          <w:color w:val="000000" w:themeColor="text1"/>
        </w:rPr>
      </w:pPr>
    </w:p>
    <w:p w14:paraId="2F00C762" w14:textId="77777777" w:rsidR="0016210B" w:rsidRPr="00202408" w:rsidRDefault="0016210B" w:rsidP="00515B92">
      <w:pPr>
        <w:pStyle w:val="Default"/>
        <w:numPr>
          <w:ilvl w:val="1"/>
          <w:numId w:val="70"/>
        </w:numPr>
        <w:ind w:left="709" w:hanging="709"/>
        <w:jc w:val="both"/>
        <w:rPr>
          <w:rFonts w:ascii="Century Gothic" w:hAnsi="Century Gothic" w:cs="Arial"/>
          <w:color w:val="000000" w:themeColor="text1"/>
        </w:rPr>
      </w:pPr>
      <w:r w:rsidRPr="00202408">
        <w:rPr>
          <w:rFonts w:ascii="Century Gothic" w:hAnsi="Century Gothic" w:cs="Arial"/>
          <w:color w:val="000000" w:themeColor="text1"/>
        </w:rPr>
        <w:t>Employees must not make, or become involved with, any official or professional decisions about matters in which they have a personal interest.</w:t>
      </w:r>
    </w:p>
    <w:p w14:paraId="6A22DA64" w14:textId="5EE4ADC7" w:rsidR="0016210B" w:rsidRPr="00202408" w:rsidRDefault="0016210B" w:rsidP="0016210B">
      <w:pPr>
        <w:pStyle w:val="Default"/>
        <w:jc w:val="both"/>
        <w:rPr>
          <w:rFonts w:ascii="Century Gothic" w:hAnsi="Century Gothic" w:cs="Arial"/>
          <w:color w:val="000000" w:themeColor="text1"/>
        </w:rPr>
      </w:pPr>
    </w:p>
    <w:p w14:paraId="05EB8848" w14:textId="37D7F598" w:rsidR="009674DD" w:rsidRPr="00202408" w:rsidRDefault="009674DD" w:rsidP="0016210B">
      <w:pPr>
        <w:pStyle w:val="Default"/>
        <w:jc w:val="both"/>
        <w:rPr>
          <w:rFonts w:ascii="Century Gothic" w:hAnsi="Century Gothic" w:cs="Arial"/>
          <w:color w:val="000000" w:themeColor="text1"/>
        </w:rPr>
      </w:pPr>
    </w:p>
    <w:p w14:paraId="72F58DF9" w14:textId="77777777" w:rsidR="009674DD" w:rsidRPr="00202408" w:rsidRDefault="009674DD" w:rsidP="0016210B">
      <w:pPr>
        <w:pStyle w:val="Default"/>
        <w:jc w:val="both"/>
        <w:rPr>
          <w:rFonts w:ascii="Century Gothic" w:hAnsi="Century Gothic" w:cs="Arial"/>
          <w:color w:val="000000" w:themeColor="text1"/>
        </w:rPr>
      </w:pPr>
    </w:p>
    <w:p w14:paraId="44BA67C1" w14:textId="4EA8080D" w:rsidR="001210FF" w:rsidRPr="00202408" w:rsidRDefault="00DA1A2F" w:rsidP="00CF67EF">
      <w:pPr>
        <w:pStyle w:val="Heading1"/>
        <w:keepNext w:val="0"/>
        <w:widowControl w:val="0"/>
        <w:overflowPunct/>
        <w:jc w:val="both"/>
        <w:textAlignment w:val="auto"/>
        <w:rPr>
          <w:rFonts w:ascii="Century Gothic" w:hAnsi="Century Gothic"/>
          <w:color w:val="000000" w:themeColor="text1"/>
          <w:szCs w:val="24"/>
          <w:lang w:bidi="en-GB"/>
        </w:rPr>
      </w:pPr>
      <w:bookmarkStart w:id="5" w:name="_Toc526519313"/>
      <w:r w:rsidRPr="00202408">
        <w:rPr>
          <w:rFonts w:ascii="Century Gothic" w:hAnsi="Century Gothic"/>
          <w:color w:val="000000" w:themeColor="text1"/>
          <w:szCs w:val="24"/>
          <w:lang w:bidi="en-GB"/>
        </w:rPr>
        <w:t>2</w:t>
      </w:r>
      <w:r w:rsidR="00CF67EF" w:rsidRPr="00202408">
        <w:rPr>
          <w:rFonts w:ascii="Century Gothic" w:hAnsi="Century Gothic"/>
          <w:color w:val="000000" w:themeColor="text1"/>
          <w:szCs w:val="24"/>
          <w:lang w:bidi="en-GB"/>
        </w:rPr>
        <w:t>5.</w:t>
      </w:r>
      <w:r w:rsidR="00CF67EF" w:rsidRPr="00202408">
        <w:rPr>
          <w:rFonts w:ascii="Century Gothic" w:hAnsi="Century Gothic"/>
          <w:color w:val="000000" w:themeColor="text1"/>
          <w:szCs w:val="24"/>
          <w:lang w:bidi="en-GB"/>
        </w:rPr>
        <w:tab/>
      </w:r>
      <w:r w:rsidR="00BF5062" w:rsidRPr="00202408">
        <w:rPr>
          <w:rFonts w:ascii="Century Gothic" w:hAnsi="Century Gothic"/>
          <w:color w:val="000000" w:themeColor="text1"/>
          <w:szCs w:val="24"/>
          <w:lang w:bidi="en-GB"/>
        </w:rPr>
        <w:t>GIFTS AND HOSPITALITY</w:t>
      </w:r>
      <w:bookmarkEnd w:id="5"/>
      <w:r w:rsidR="00BF5062" w:rsidRPr="00202408">
        <w:rPr>
          <w:rFonts w:ascii="Century Gothic" w:hAnsi="Century Gothic"/>
          <w:color w:val="000000" w:themeColor="text1"/>
          <w:szCs w:val="24"/>
          <w:lang w:bidi="en-GB"/>
        </w:rPr>
        <w:t xml:space="preserve"> </w:t>
      </w:r>
    </w:p>
    <w:p w14:paraId="3E2B329A" w14:textId="5756CFF4" w:rsidR="001210FF" w:rsidRPr="00202408" w:rsidRDefault="001210FF" w:rsidP="00CF67EF">
      <w:pPr>
        <w:pStyle w:val="CM29"/>
        <w:numPr>
          <w:ilvl w:val="1"/>
          <w:numId w:val="79"/>
        </w:numPr>
        <w:spacing w:before="120"/>
        <w:jc w:val="both"/>
        <w:rPr>
          <w:rFonts w:ascii="Century Gothic" w:hAnsi="Century Gothic" w:cstheme="minorBidi"/>
          <w:color w:val="000000" w:themeColor="text1"/>
        </w:rPr>
      </w:pPr>
      <w:r w:rsidRPr="00202408">
        <w:rPr>
          <w:rFonts w:ascii="Century Gothic" w:hAnsi="Century Gothic" w:cstheme="minorBidi"/>
          <w:color w:val="000000" w:themeColor="text1"/>
        </w:rPr>
        <w:t>Employees may from time to time, in the course of their work, encounter situations where individuals, including pupils, or organisations may offer gifts, money, awards, prizes, hospitality or other benefits. Whilst most are well meant and innocent, nationally there have been instances of benefits being offered and accepted for corrupt purposes to secure improper advantage.</w:t>
      </w:r>
    </w:p>
    <w:p w14:paraId="1A410F78" w14:textId="40AF77D6" w:rsidR="001210FF" w:rsidRPr="00202408" w:rsidRDefault="001210FF" w:rsidP="00CF67EF">
      <w:pPr>
        <w:pStyle w:val="CM29"/>
        <w:numPr>
          <w:ilvl w:val="1"/>
          <w:numId w:val="79"/>
        </w:numPr>
        <w:spacing w:before="120"/>
        <w:jc w:val="both"/>
        <w:rPr>
          <w:rFonts w:ascii="Century Gothic" w:hAnsi="Century Gothic"/>
          <w:color w:val="000000" w:themeColor="text1"/>
        </w:rPr>
      </w:pPr>
      <w:r w:rsidRPr="00202408">
        <w:rPr>
          <w:rFonts w:ascii="Century Gothic" w:hAnsi="Century Gothic"/>
          <w:color w:val="000000" w:themeColor="text1"/>
        </w:rPr>
        <w:t>Casual gifts offered to employees by contractors, organisations, firms, parents/carers or individuals such as calendars, diaries, pens, food, drink, flowers and other small gifts below (or perceived to be below) the value of £25 can be accepted.</w:t>
      </w:r>
    </w:p>
    <w:p w14:paraId="4CFB3A0C" w14:textId="4D6C8974" w:rsidR="001210FF" w:rsidRPr="00202408" w:rsidRDefault="001210FF" w:rsidP="00CF67EF">
      <w:pPr>
        <w:pStyle w:val="CM29"/>
        <w:numPr>
          <w:ilvl w:val="1"/>
          <w:numId w:val="79"/>
        </w:numPr>
        <w:spacing w:before="120"/>
        <w:ind w:left="709" w:hanging="709"/>
        <w:jc w:val="both"/>
        <w:rPr>
          <w:rFonts w:ascii="Century Gothic" w:hAnsi="Century Gothic"/>
          <w:color w:val="000000" w:themeColor="text1"/>
        </w:rPr>
      </w:pPr>
      <w:r w:rsidRPr="00202408">
        <w:rPr>
          <w:rFonts w:ascii="Century Gothic" w:hAnsi="Century Gothic"/>
          <w:color w:val="000000" w:themeColor="text1"/>
        </w:rPr>
        <w:t>Employees should decline any personal gift offered to them, or to a member of their family, with a value (or perceived value) of £25 and over.</w:t>
      </w:r>
      <w:r w:rsidRPr="00202408">
        <w:rPr>
          <w:rFonts w:ascii="MS Gothic" w:eastAsia="MS Gothic" w:hAnsi="MS Gothic" w:cs="MS Gothic"/>
          <w:color w:val="000000" w:themeColor="text1"/>
        </w:rPr>
        <w:t> </w:t>
      </w:r>
    </w:p>
    <w:p w14:paraId="5CEEB4D3" w14:textId="601B2950" w:rsidR="001210FF" w:rsidRPr="00202408" w:rsidRDefault="001210FF" w:rsidP="00CF67EF">
      <w:pPr>
        <w:pStyle w:val="CM29"/>
        <w:numPr>
          <w:ilvl w:val="1"/>
          <w:numId w:val="79"/>
        </w:numPr>
        <w:spacing w:before="120"/>
        <w:ind w:left="709" w:hanging="709"/>
        <w:jc w:val="both"/>
        <w:rPr>
          <w:rFonts w:ascii="Century Gothic" w:hAnsi="Century Gothic"/>
          <w:color w:val="000000" w:themeColor="text1"/>
        </w:rPr>
      </w:pPr>
      <w:r w:rsidRPr="00202408">
        <w:rPr>
          <w:rFonts w:ascii="Century Gothic" w:hAnsi="Century Gothic"/>
          <w:color w:val="000000" w:themeColor="text1"/>
        </w:rPr>
        <w:t xml:space="preserve">When a gift needs to be refused, this should be done with tact and courtesy, because the offer of gifts is common custom and practice, particularly at Christmas time and the end of term. </w:t>
      </w:r>
    </w:p>
    <w:p w14:paraId="4C9BF405" w14:textId="1A113FDD" w:rsidR="001210FF" w:rsidRPr="00202408" w:rsidRDefault="001210FF" w:rsidP="00CF67EF">
      <w:pPr>
        <w:pStyle w:val="CM29"/>
        <w:numPr>
          <w:ilvl w:val="1"/>
          <w:numId w:val="79"/>
        </w:numPr>
        <w:spacing w:before="120"/>
        <w:ind w:left="709" w:hanging="709"/>
        <w:jc w:val="both"/>
        <w:rPr>
          <w:rFonts w:ascii="Century Gothic" w:hAnsi="Century Gothic" w:cstheme="minorBidi"/>
          <w:b/>
          <w:bCs/>
          <w:color w:val="000000" w:themeColor="text1"/>
        </w:rPr>
      </w:pPr>
      <w:r w:rsidRPr="00202408">
        <w:rPr>
          <w:rFonts w:ascii="Century Gothic" w:hAnsi="Century Gothic" w:cstheme="minorBidi"/>
          <w:color w:val="000000" w:themeColor="text1"/>
        </w:rPr>
        <w:t xml:space="preserve">Employees who corruptly receive or give gifts, money, awards, prizes, hospitality or other benefits will face disciplinary action. </w:t>
      </w:r>
      <w:r w:rsidRPr="00202408">
        <w:rPr>
          <w:rFonts w:ascii="Century Gothic" w:eastAsiaTheme="minorHAnsi" w:hAnsi="Century Gothic" w:cstheme="minorBidi"/>
          <w:color w:val="000000" w:themeColor="text1"/>
          <w:lang w:eastAsia="en-US"/>
        </w:rPr>
        <w:t>When giving gifts on behalf of the Academy, employees should aim to ensure that the value of the gift is reasonable, is within the Scheme of Delegation of financial powers, the decision is fully documented, and has due regard to propriety and regularity in the use of public funds.</w:t>
      </w:r>
    </w:p>
    <w:p w14:paraId="15ED36D7" w14:textId="77777777" w:rsidR="001210FF" w:rsidRPr="00202408" w:rsidRDefault="001210FF" w:rsidP="009674DD">
      <w:pPr>
        <w:pStyle w:val="Default"/>
        <w:ind w:left="709" w:hanging="709"/>
        <w:jc w:val="both"/>
        <w:rPr>
          <w:rFonts w:ascii="Century Gothic" w:hAnsi="Century Gothic" w:cstheme="minorBidi"/>
          <w:color w:val="000000" w:themeColor="text1"/>
          <w:lang w:bidi="en-GB"/>
        </w:rPr>
      </w:pPr>
    </w:p>
    <w:p w14:paraId="485D9379" w14:textId="591F9735" w:rsidR="001210FF" w:rsidRPr="00202408" w:rsidRDefault="001210FF" w:rsidP="00CF67EF">
      <w:pPr>
        <w:pStyle w:val="Default"/>
        <w:numPr>
          <w:ilvl w:val="1"/>
          <w:numId w:val="79"/>
        </w:numPr>
        <w:spacing w:after="120"/>
        <w:ind w:left="709" w:hanging="709"/>
        <w:jc w:val="both"/>
        <w:rPr>
          <w:rFonts w:ascii="Century Gothic" w:hAnsi="Century Gothic" w:cstheme="minorBidi"/>
          <w:color w:val="000000" w:themeColor="text1"/>
          <w:lang w:bidi="en-GB"/>
        </w:rPr>
      </w:pPr>
      <w:r w:rsidRPr="00202408">
        <w:rPr>
          <w:rFonts w:ascii="Century Gothic" w:hAnsi="Century Gothic" w:cstheme="minorBidi"/>
          <w:color w:val="000000" w:themeColor="text1"/>
          <w:lang w:bidi="en-GB"/>
        </w:rPr>
        <w:t>Employees need to exercise discretion when accepting offers of hospitality particularly when the host is seeking to do business with the Academy or who may stand to benefit in some way from dealing with the Academy.</w:t>
      </w:r>
    </w:p>
    <w:p w14:paraId="48EF59BB" w14:textId="2B177F29" w:rsidR="001210FF" w:rsidRPr="00202408" w:rsidRDefault="001210FF" w:rsidP="00CF67EF">
      <w:pPr>
        <w:pStyle w:val="Default"/>
        <w:numPr>
          <w:ilvl w:val="1"/>
          <w:numId w:val="79"/>
        </w:numPr>
        <w:ind w:left="709" w:hanging="709"/>
        <w:jc w:val="both"/>
        <w:rPr>
          <w:rFonts w:ascii="Century Gothic" w:hAnsi="Century Gothic" w:cstheme="minorBidi"/>
          <w:color w:val="000000" w:themeColor="text1"/>
          <w:lang w:bidi="en-GB"/>
        </w:rPr>
      </w:pPr>
      <w:r w:rsidRPr="00202408">
        <w:rPr>
          <w:rFonts w:ascii="Century Gothic" w:hAnsi="Century Gothic" w:cstheme="minorBidi"/>
          <w:color w:val="000000" w:themeColor="text1"/>
          <w:lang w:bidi="en-GB"/>
        </w:rPr>
        <w:t>Offers of hospitality should only be accepted where there is a clear benefit to the Academy in doing so e.g. networking, building contacts. If there is no or limited benefit, employees should not attend.</w:t>
      </w:r>
    </w:p>
    <w:p w14:paraId="21522D6F" w14:textId="77777777" w:rsidR="001210FF" w:rsidRPr="00202408" w:rsidRDefault="001210FF" w:rsidP="009674DD">
      <w:pPr>
        <w:pStyle w:val="Default"/>
        <w:ind w:left="709" w:hanging="709"/>
        <w:jc w:val="both"/>
        <w:rPr>
          <w:rFonts w:ascii="Century Gothic" w:hAnsi="Century Gothic" w:cstheme="minorBidi"/>
          <w:color w:val="000000" w:themeColor="text1"/>
          <w:lang w:bidi="en-GB"/>
        </w:rPr>
      </w:pPr>
    </w:p>
    <w:p w14:paraId="68A5AE46" w14:textId="77777777" w:rsidR="001210FF" w:rsidRPr="00202408" w:rsidRDefault="001210FF" w:rsidP="00CF67EF">
      <w:pPr>
        <w:pStyle w:val="Default"/>
        <w:numPr>
          <w:ilvl w:val="1"/>
          <w:numId w:val="79"/>
        </w:numPr>
        <w:ind w:left="709" w:hanging="709"/>
        <w:jc w:val="both"/>
        <w:rPr>
          <w:rFonts w:ascii="Century Gothic" w:hAnsi="Century Gothic" w:cstheme="minorBidi"/>
          <w:color w:val="000000" w:themeColor="text1"/>
          <w:lang w:bidi="en-GB"/>
        </w:rPr>
      </w:pPr>
      <w:r w:rsidRPr="00202408">
        <w:rPr>
          <w:rFonts w:ascii="Century Gothic" w:hAnsi="Century Gothic" w:cstheme="minorBidi"/>
          <w:color w:val="000000" w:themeColor="text1"/>
          <w:lang w:bidi="en-GB"/>
        </w:rPr>
        <w:t>Hospitality offered by charitable or social organisations, usually in connection with an invitation to speak to the body, can be accepted.</w:t>
      </w:r>
    </w:p>
    <w:p w14:paraId="371BA10D" w14:textId="77777777" w:rsidR="001210FF" w:rsidRPr="00202408" w:rsidRDefault="001210FF" w:rsidP="009674DD">
      <w:pPr>
        <w:pStyle w:val="Default"/>
        <w:ind w:left="709" w:hanging="709"/>
        <w:jc w:val="both"/>
        <w:rPr>
          <w:rFonts w:ascii="Century Gothic" w:hAnsi="Century Gothic" w:cstheme="minorBidi"/>
          <w:color w:val="000000" w:themeColor="text1"/>
          <w:lang w:bidi="en-GB"/>
        </w:rPr>
      </w:pPr>
    </w:p>
    <w:p w14:paraId="39FE3F99" w14:textId="119EFF66" w:rsidR="001210FF" w:rsidRPr="00202408" w:rsidRDefault="001210FF" w:rsidP="00CF67EF">
      <w:pPr>
        <w:pStyle w:val="Default"/>
        <w:numPr>
          <w:ilvl w:val="1"/>
          <w:numId w:val="79"/>
        </w:numPr>
        <w:ind w:left="709" w:hanging="709"/>
        <w:jc w:val="both"/>
        <w:rPr>
          <w:rFonts w:ascii="Century Gothic" w:hAnsi="Century Gothic" w:cstheme="minorBidi"/>
          <w:color w:val="000000" w:themeColor="text1"/>
          <w:lang w:bidi="en-GB"/>
        </w:rPr>
      </w:pPr>
      <w:r w:rsidRPr="00202408">
        <w:rPr>
          <w:rFonts w:ascii="Century Gothic" w:hAnsi="Century Gothic" w:cstheme="minorBidi"/>
          <w:color w:val="000000" w:themeColor="text1"/>
          <w:lang w:bidi="en-GB"/>
        </w:rPr>
        <w:t xml:space="preserve">Employees should report to </w:t>
      </w:r>
      <w:r w:rsidR="009B3F72" w:rsidRPr="00202408">
        <w:rPr>
          <w:rFonts w:ascii="Century Gothic" w:hAnsi="Century Gothic" w:cstheme="minorBidi"/>
          <w:color w:val="000000" w:themeColor="text1"/>
          <w:lang w:bidi="en-GB"/>
        </w:rPr>
        <w:t>the Head Teacher</w:t>
      </w:r>
      <w:r w:rsidRPr="00202408">
        <w:rPr>
          <w:rFonts w:ascii="Century Gothic" w:hAnsi="Century Gothic" w:cstheme="minorBidi"/>
          <w:color w:val="000000" w:themeColor="text1"/>
          <w:lang w:bidi="en-GB"/>
        </w:rPr>
        <w:t xml:space="preserve"> any offer of hospitality before it is accepted.</w:t>
      </w:r>
    </w:p>
    <w:p w14:paraId="69DA9C2F" w14:textId="77777777" w:rsidR="001210FF" w:rsidRPr="00202408" w:rsidRDefault="001210FF" w:rsidP="009674DD">
      <w:pPr>
        <w:pStyle w:val="Default"/>
        <w:jc w:val="both"/>
        <w:rPr>
          <w:rFonts w:ascii="Century Gothic" w:hAnsi="Century Gothic" w:cstheme="minorBidi"/>
          <w:color w:val="000000" w:themeColor="text1"/>
          <w:lang w:bidi="en-GB"/>
        </w:rPr>
      </w:pPr>
    </w:p>
    <w:p w14:paraId="02A69B7B" w14:textId="72095120" w:rsidR="001210FF" w:rsidRPr="00202408" w:rsidRDefault="001210FF" w:rsidP="00CF67EF">
      <w:pPr>
        <w:pStyle w:val="Default"/>
        <w:numPr>
          <w:ilvl w:val="1"/>
          <w:numId w:val="79"/>
        </w:numPr>
        <w:ind w:left="709" w:hanging="709"/>
        <w:jc w:val="both"/>
        <w:rPr>
          <w:rFonts w:ascii="Century Gothic" w:hAnsi="Century Gothic" w:cstheme="minorBidi"/>
          <w:color w:val="000000" w:themeColor="text1"/>
          <w:lang w:bidi="en-GB"/>
        </w:rPr>
      </w:pPr>
      <w:r w:rsidRPr="00202408">
        <w:rPr>
          <w:rFonts w:ascii="Century Gothic" w:hAnsi="Century Gothic" w:cstheme="minorBidi"/>
          <w:color w:val="000000" w:themeColor="text1"/>
          <w:lang w:bidi="en-GB"/>
        </w:rPr>
        <w:t xml:space="preserve">A Gifts and Hospitality checklist is provided at </w:t>
      </w:r>
      <w:r w:rsidR="005678CD" w:rsidRPr="00202408">
        <w:rPr>
          <w:rFonts w:ascii="Century Gothic" w:hAnsi="Century Gothic" w:cstheme="minorBidi"/>
          <w:color w:val="000000" w:themeColor="text1"/>
          <w:lang w:bidi="en-GB"/>
        </w:rPr>
        <w:t>Annex</w:t>
      </w:r>
      <w:r w:rsidRPr="00202408">
        <w:rPr>
          <w:rFonts w:ascii="Century Gothic" w:hAnsi="Century Gothic" w:cstheme="minorBidi"/>
          <w:color w:val="000000" w:themeColor="text1"/>
          <w:lang w:bidi="en-GB"/>
        </w:rPr>
        <w:t xml:space="preserve"> </w:t>
      </w:r>
      <w:r w:rsidR="005678CD" w:rsidRPr="00202408">
        <w:rPr>
          <w:rFonts w:ascii="Century Gothic" w:hAnsi="Century Gothic" w:cstheme="minorBidi"/>
          <w:color w:val="000000" w:themeColor="text1"/>
          <w:lang w:bidi="en-GB"/>
        </w:rPr>
        <w:t>C</w:t>
      </w:r>
      <w:r w:rsidRPr="00202408">
        <w:rPr>
          <w:rFonts w:ascii="Century Gothic" w:hAnsi="Century Gothic" w:cstheme="minorBidi"/>
          <w:color w:val="000000" w:themeColor="text1"/>
          <w:lang w:bidi="en-GB"/>
        </w:rPr>
        <w:t xml:space="preserve"> and a sample form to record any gifts and hospitality is provided at </w:t>
      </w:r>
      <w:r w:rsidR="005678CD" w:rsidRPr="00202408">
        <w:rPr>
          <w:rFonts w:ascii="Century Gothic" w:hAnsi="Century Gothic" w:cstheme="minorBidi"/>
          <w:color w:val="000000" w:themeColor="text1"/>
          <w:lang w:bidi="en-GB"/>
        </w:rPr>
        <w:t>Annex</w:t>
      </w:r>
      <w:r w:rsidRPr="00202408">
        <w:rPr>
          <w:rFonts w:ascii="Century Gothic" w:hAnsi="Century Gothic" w:cstheme="minorBidi"/>
          <w:color w:val="000000" w:themeColor="text1"/>
          <w:lang w:bidi="en-GB"/>
        </w:rPr>
        <w:t xml:space="preserve"> </w:t>
      </w:r>
      <w:r w:rsidR="005678CD" w:rsidRPr="00202408">
        <w:rPr>
          <w:rFonts w:ascii="Century Gothic" w:hAnsi="Century Gothic" w:cstheme="minorBidi"/>
          <w:color w:val="000000" w:themeColor="text1"/>
          <w:lang w:bidi="en-GB"/>
        </w:rPr>
        <w:t>D</w:t>
      </w:r>
      <w:r w:rsidRPr="00202408">
        <w:rPr>
          <w:rFonts w:ascii="Century Gothic" w:hAnsi="Century Gothic" w:cstheme="minorBidi"/>
          <w:color w:val="000000" w:themeColor="text1"/>
          <w:lang w:bidi="en-GB"/>
        </w:rPr>
        <w:t xml:space="preserve">. </w:t>
      </w:r>
    </w:p>
    <w:p w14:paraId="4CA78072" w14:textId="77777777" w:rsidR="001210FF" w:rsidRPr="00202408" w:rsidRDefault="001210FF" w:rsidP="001210FF">
      <w:pPr>
        <w:pStyle w:val="Default"/>
        <w:rPr>
          <w:rFonts w:ascii="Century Gothic" w:hAnsi="Century Gothic" w:cstheme="minorBidi"/>
          <w:color w:val="000000" w:themeColor="text1"/>
          <w:lang w:bidi="en-GB"/>
        </w:rPr>
      </w:pPr>
    </w:p>
    <w:p w14:paraId="50F7692F" w14:textId="281D5485" w:rsidR="001210FF" w:rsidRPr="00202408" w:rsidRDefault="00761F48" w:rsidP="00761F48">
      <w:pPr>
        <w:pStyle w:val="Heading1"/>
        <w:keepNext w:val="0"/>
        <w:widowControl w:val="0"/>
        <w:overflowPunct/>
        <w:jc w:val="both"/>
        <w:textAlignment w:val="auto"/>
        <w:rPr>
          <w:rFonts w:ascii="Century Gothic" w:hAnsi="Century Gothic"/>
          <w:color w:val="000000" w:themeColor="text1"/>
          <w:szCs w:val="24"/>
          <w:lang w:bidi="en-GB"/>
        </w:rPr>
      </w:pPr>
      <w:bookmarkStart w:id="6" w:name="_Toc526519314"/>
      <w:r w:rsidRPr="00202408">
        <w:rPr>
          <w:rFonts w:ascii="Century Gothic" w:hAnsi="Century Gothic"/>
          <w:color w:val="000000" w:themeColor="text1"/>
          <w:szCs w:val="24"/>
          <w:lang w:bidi="en-GB"/>
        </w:rPr>
        <w:t>26.</w:t>
      </w:r>
      <w:r w:rsidRPr="00202408">
        <w:rPr>
          <w:rFonts w:ascii="Century Gothic" w:hAnsi="Century Gothic"/>
          <w:color w:val="000000" w:themeColor="text1"/>
          <w:szCs w:val="24"/>
          <w:lang w:bidi="en-GB"/>
        </w:rPr>
        <w:tab/>
      </w:r>
      <w:r w:rsidR="00BF5062" w:rsidRPr="00202408">
        <w:rPr>
          <w:rFonts w:ascii="Century Gothic" w:hAnsi="Century Gothic"/>
          <w:color w:val="000000" w:themeColor="text1"/>
          <w:szCs w:val="24"/>
          <w:lang w:bidi="en-GB"/>
        </w:rPr>
        <w:t>CORRUPTION</w:t>
      </w:r>
      <w:bookmarkEnd w:id="6"/>
    </w:p>
    <w:p w14:paraId="3E8B23C4" w14:textId="77777777" w:rsidR="001210FF" w:rsidRPr="00202408" w:rsidRDefault="001210FF" w:rsidP="009674DD">
      <w:pPr>
        <w:pStyle w:val="Default"/>
        <w:jc w:val="both"/>
        <w:rPr>
          <w:rFonts w:ascii="Century Gothic" w:hAnsi="Century Gothic" w:cstheme="minorBidi"/>
          <w:color w:val="000000" w:themeColor="text1"/>
          <w:lang w:bidi="en-GB"/>
        </w:rPr>
      </w:pPr>
    </w:p>
    <w:p w14:paraId="7AE7DB0F" w14:textId="76CE7040" w:rsidR="001210FF" w:rsidRPr="00202408" w:rsidRDefault="001210FF" w:rsidP="00761F48">
      <w:pPr>
        <w:pStyle w:val="Default"/>
        <w:numPr>
          <w:ilvl w:val="1"/>
          <w:numId w:val="81"/>
        </w:numPr>
        <w:jc w:val="both"/>
        <w:rPr>
          <w:rFonts w:ascii="Century Gothic" w:hAnsi="Century Gothic" w:cstheme="minorBidi"/>
          <w:color w:val="000000" w:themeColor="text1"/>
          <w:lang w:bidi="en-GB"/>
        </w:rPr>
      </w:pPr>
      <w:r w:rsidRPr="00202408">
        <w:rPr>
          <w:rFonts w:ascii="Century Gothic" w:hAnsi="Century Gothic" w:cstheme="minorBidi"/>
          <w:color w:val="000000" w:themeColor="text1"/>
          <w:lang w:bidi="en-GB"/>
        </w:rPr>
        <w:t>Employees must be aware that bribing another person or receiving a bribe are serious criminal offences under the Bribery Act. Penalties include fines and / or imprisonment for up to 10 years.</w:t>
      </w:r>
    </w:p>
    <w:p w14:paraId="2BCBCBE1" w14:textId="4D9A03C7" w:rsidR="001210FF" w:rsidRPr="00202408" w:rsidRDefault="001210FF" w:rsidP="009674DD">
      <w:pPr>
        <w:pStyle w:val="Default"/>
        <w:ind w:left="709" w:hanging="709"/>
        <w:jc w:val="both"/>
        <w:rPr>
          <w:rFonts w:ascii="Century Gothic" w:hAnsi="Century Gothic" w:cstheme="minorBidi"/>
          <w:color w:val="000000" w:themeColor="text1"/>
          <w:lang w:bidi="en-GB"/>
        </w:rPr>
      </w:pPr>
    </w:p>
    <w:p w14:paraId="288FBCC4" w14:textId="2D496C04" w:rsidR="009F362B" w:rsidRPr="00202408" w:rsidRDefault="009F362B" w:rsidP="009674DD">
      <w:pPr>
        <w:pStyle w:val="Default"/>
        <w:ind w:left="709" w:hanging="709"/>
        <w:jc w:val="both"/>
        <w:rPr>
          <w:rFonts w:ascii="Century Gothic" w:hAnsi="Century Gothic" w:cstheme="minorBidi"/>
          <w:color w:val="000000" w:themeColor="text1"/>
          <w:lang w:bidi="en-GB"/>
        </w:rPr>
      </w:pPr>
    </w:p>
    <w:p w14:paraId="74C1B3DC" w14:textId="77777777" w:rsidR="009F362B" w:rsidRPr="00202408" w:rsidRDefault="009F362B" w:rsidP="009674DD">
      <w:pPr>
        <w:pStyle w:val="Default"/>
        <w:ind w:left="709" w:hanging="709"/>
        <w:jc w:val="both"/>
        <w:rPr>
          <w:rFonts w:ascii="Century Gothic" w:hAnsi="Century Gothic" w:cstheme="minorBidi"/>
          <w:color w:val="000000" w:themeColor="text1"/>
          <w:lang w:bidi="en-GB"/>
        </w:rPr>
      </w:pPr>
    </w:p>
    <w:p w14:paraId="44595346" w14:textId="77777777" w:rsidR="001210FF" w:rsidRPr="00202408" w:rsidRDefault="001210FF" w:rsidP="00761F48">
      <w:pPr>
        <w:pStyle w:val="Default"/>
        <w:numPr>
          <w:ilvl w:val="1"/>
          <w:numId w:val="81"/>
        </w:numPr>
        <w:ind w:left="709" w:hanging="709"/>
        <w:jc w:val="both"/>
        <w:rPr>
          <w:rFonts w:ascii="Century Gothic" w:hAnsi="Century Gothic" w:cstheme="minorBidi"/>
          <w:color w:val="000000" w:themeColor="text1"/>
          <w:lang w:bidi="en-GB"/>
        </w:rPr>
      </w:pPr>
      <w:r w:rsidRPr="00202408">
        <w:rPr>
          <w:rFonts w:ascii="Century Gothic" w:hAnsi="Century Gothic" w:cstheme="minorBidi"/>
          <w:color w:val="000000" w:themeColor="text1"/>
          <w:lang w:bidi="en-GB"/>
        </w:rPr>
        <w:lastRenderedPageBreak/>
        <w:t>The offence of ‘bribing another person’ will be committed if an employee offers, promises or gives financial or other advantage to another person with the aim of inducing or rewarding them perform an activity or function improperly. The activity or function could relate to an external business or commercial activity or any public function (for instance done in house or by another public sector body).</w:t>
      </w:r>
    </w:p>
    <w:p w14:paraId="31DC8AC8" w14:textId="77777777" w:rsidR="001210FF" w:rsidRPr="00202408" w:rsidRDefault="001210FF" w:rsidP="001210FF">
      <w:pPr>
        <w:pStyle w:val="Default"/>
        <w:ind w:left="709" w:hanging="709"/>
        <w:rPr>
          <w:rFonts w:ascii="Century Gothic" w:hAnsi="Century Gothic" w:cstheme="minorBidi"/>
          <w:color w:val="000000" w:themeColor="text1"/>
          <w:lang w:bidi="en-GB"/>
        </w:rPr>
      </w:pPr>
    </w:p>
    <w:p w14:paraId="74C4F923" w14:textId="5EA259E3" w:rsidR="001210FF" w:rsidRPr="00202408" w:rsidRDefault="001210FF" w:rsidP="00761F48">
      <w:pPr>
        <w:pStyle w:val="Default"/>
        <w:numPr>
          <w:ilvl w:val="1"/>
          <w:numId w:val="81"/>
        </w:numPr>
        <w:ind w:left="709" w:hanging="709"/>
        <w:rPr>
          <w:rFonts w:ascii="Century Gothic" w:hAnsi="Century Gothic" w:cstheme="minorBidi"/>
          <w:color w:val="000000" w:themeColor="text1"/>
          <w:lang w:bidi="en-GB"/>
        </w:rPr>
      </w:pPr>
      <w:r w:rsidRPr="00202408">
        <w:rPr>
          <w:rFonts w:ascii="Century Gothic" w:hAnsi="Century Gothic" w:cstheme="minorBidi"/>
          <w:color w:val="000000" w:themeColor="text1"/>
          <w:lang w:bidi="en-GB"/>
        </w:rPr>
        <w:t xml:space="preserve">For employee’s own protection, if anyone makes an approach which seems to them, or might seem to a third party, to be aimed at obtaining some form of preferential treatment, or in any suspicious circumstances in connection with a contract, this should be reported to </w:t>
      </w:r>
      <w:r w:rsidR="009B3F72" w:rsidRPr="00202408">
        <w:rPr>
          <w:rFonts w:ascii="Century Gothic" w:hAnsi="Century Gothic" w:cstheme="minorBidi"/>
          <w:color w:val="000000" w:themeColor="text1"/>
          <w:lang w:bidi="en-GB"/>
        </w:rPr>
        <w:t>the Head Teacher</w:t>
      </w:r>
      <w:r w:rsidRPr="00202408">
        <w:rPr>
          <w:rFonts w:ascii="Century Gothic" w:hAnsi="Century Gothic" w:cstheme="minorBidi"/>
          <w:color w:val="000000" w:themeColor="text1"/>
          <w:lang w:bidi="en-GB"/>
        </w:rPr>
        <w:t>.</w:t>
      </w:r>
    </w:p>
    <w:p w14:paraId="4ED58631" w14:textId="77777777" w:rsidR="0016210B" w:rsidRPr="00202408" w:rsidRDefault="0016210B" w:rsidP="0016210B">
      <w:pPr>
        <w:pStyle w:val="Default"/>
        <w:jc w:val="both"/>
        <w:rPr>
          <w:rFonts w:ascii="Century Gothic" w:hAnsi="Century Gothic" w:cs="Arial"/>
          <w:color w:val="000000" w:themeColor="text1"/>
        </w:rPr>
      </w:pPr>
    </w:p>
    <w:p w14:paraId="7089D55F" w14:textId="75E33392" w:rsidR="0016210B" w:rsidRPr="00202408" w:rsidRDefault="0016210B" w:rsidP="0016210B">
      <w:pPr>
        <w:pStyle w:val="CM29"/>
        <w:jc w:val="both"/>
        <w:rPr>
          <w:rFonts w:ascii="Century Gothic" w:hAnsi="Century Gothic" w:cs="Arial"/>
          <w:b/>
          <w:bCs/>
          <w:color w:val="000000" w:themeColor="text1"/>
        </w:rPr>
      </w:pPr>
      <w:r w:rsidRPr="00202408">
        <w:rPr>
          <w:rFonts w:ascii="Century Gothic" w:hAnsi="Century Gothic" w:cs="Arial"/>
          <w:b/>
          <w:bCs/>
          <w:color w:val="000000" w:themeColor="text1"/>
        </w:rPr>
        <w:t>2</w:t>
      </w:r>
      <w:r w:rsidR="00BF5062" w:rsidRPr="00202408">
        <w:rPr>
          <w:rFonts w:ascii="Century Gothic" w:hAnsi="Century Gothic" w:cs="Arial"/>
          <w:b/>
          <w:bCs/>
          <w:color w:val="000000" w:themeColor="text1"/>
        </w:rPr>
        <w:t>7</w:t>
      </w:r>
      <w:r w:rsidRPr="00202408">
        <w:rPr>
          <w:rFonts w:ascii="Century Gothic" w:hAnsi="Century Gothic" w:cs="Arial"/>
          <w:b/>
          <w:bCs/>
          <w:color w:val="000000" w:themeColor="text1"/>
        </w:rPr>
        <w:t>.</w:t>
      </w:r>
      <w:r w:rsidRPr="00202408">
        <w:rPr>
          <w:rFonts w:ascii="Century Gothic" w:hAnsi="Century Gothic" w:cs="Arial"/>
          <w:b/>
          <w:bCs/>
          <w:color w:val="000000" w:themeColor="text1"/>
        </w:rPr>
        <w:tab/>
        <w:t xml:space="preserve">SPONSORSHIP – GIVING AND RECEIVING </w:t>
      </w:r>
    </w:p>
    <w:p w14:paraId="72CB99F7" w14:textId="77777777" w:rsidR="0016210B" w:rsidRPr="00202408" w:rsidRDefault="0016210B" w:rsidP="0016210B">
      <w:pPr>
        <w:pStyle w:val="Default"/>
        <w:jc w:val="both"/>
        <w:rPr>
          <w:rFonts w:ascii="Century Gothic" w:hAnsi="Century Gothic" w:cs="Arial"/>
          <w:color w:val="000000" w:themeColor="text1"/>
        </w:rPr>
      </w:pPr>
    </w:p>
    <w:p w14:paraId="4EF79EAD" w14:textId="34B3122F" w:rsidR="009F3B5A" w:rsidRPr="00202408" w:rsidRDefault="009F3B5A" w:rsidP="00515B92">
      <w:pPr>
        <w:pStyle w:val="CM29"/>
        <w:numPr>
          <w:ilvl w:val="1"/>
          <w:numId w:val="72"/>
        </w:numPr>
        <w:spacing w:before="120"/>
        <w:jc w:val="both"/>
        <w:rPr>
          <w:rFonts w:ascii="Century Gothic" w:hAnsi="Century Gothic" w:cstheme="minorBidi"/>
          <w:color w:val="000000" w:themeColor="text1"/>
        </w:rPr>
      </w:pPr>
      <w:r w:rsidRPr="00202408">
        <w:rPr>
          <w:rFonts w:ascii="Century Gothic" w:hAnsi="Century Gothic" w:cstheme="minorBidi"/>
          <w:color w:val="000000" w:themeColor="text1"/>
        </w:rPr>
        <w:t>Where an outside organisation wishes to sponsor an Academy activity or project, whether by invitation, tender, negotiation or voluntarily, the basic principles concerning the acceptance of gifts and hospitality apply. They should only be accepted where the hospitality involved is on a scale appropriate to the circumstances, reasonably incidental to the occasion and not extravagant.</w:t>
      </w:r>
    </w:p>
    <w:p w14:paraId="7FEEADF7" w14:textId="77777777" w:rsidR="0016210B" w:rsidRPr="00202408" w:rsidRDefault="0016210B" w:rsidP="0016210B">
      <w:pPr>
        <w:pStyle w:val="Default"/>
        <w:jc w:val="both"/>
        <w:rPr>
          <w:rFonts w:ascii="Century Gothic" w:hAnsi="Century Gothic" w:cs="Arial"/>
          <w:color w:val="000000" w:themeColor="text1"/>
        </w:rPr>
      </w:pPr>
    </w:p>
    <w:p w14:paraId="0294E7CD" w14:textId="68475720" w:rsidR="0016210B" w:rsidRPr="00202408" w:rsidRDefault="0016210B" w:rsidP="00515B92">
      <w:pPr>
        <w:pStyle w:val="Default"/>
        <w:numPr>
          <w:ilvl w:val="1"/>
          <w:numId w:val="72"/>
        </w:numPr>
        <w:jc w:val="both"/>
        <w:rPr>
          <w:rFonts w:ascii="Century Gothic" w:hAnsi="Century Gothic" w:cs="Arial"/>
          <w:color w:val="000000" w:themeColor="text1"/>
        </w:rPr>
      </w:pPr>
      <w:r w:rsidRPr="00202408">
        <w:rPr>
          <w:rFonts w:ascii="Century Gothic" w:hAnsi="Century Gothic" w:cs="Arial"/>
          <w:color w:val="000000" w:themeColor="text1"/>
        </w:rPr>
        <w:t xml:space="preserve">Where the </w:t>
      </w:r>
      <w:r w:rsidR="006F393E" w:rsidRPr="00202408">
        <w:rPr>
          <w:rFonts w:ascii="Century Gothic" w:hAnsi="Century Gothic" w:cs="Arial"/>
          <w:color w:val="000000" w:themeColor="text1"/>
        </w:rPr>
        <w:t>Academy</w:t>
      </w:r>
      <w:r w:rsidRPr="00202408">
        <w:rPr>
          <w:rFonts w:ascii="Century Gothic" w:hAnsi="Century Gothic" w:cs="Arial"/>
          <w:color w:val="000000" w:themeColor="text1"/>
        </w:rPr>
        <w:t xml:space="preserve"> wishes to sponsor an event or services, neither an employee nor any partner, spouse or relative must benefit from such sponsorship in a direct way without there being full prior disclosure to </w:t>
      </w:r>
      <w:r w:rsidR="007903A4" w:rsidRPr="00202408">
        <w:rPr>
          <w:rFonts w:ascii="Century Gothic" w:hAnsi="Century Gothic" w:cs="Arial"/>
          <w:color w:val="000000" w:themeColor="text1"/>
        </w:rPr>
        <w:t>Head Teacher</w:t>
      </w:r>
      <w:r w:rsidRPr="00202408">
        <w:rPr>
          <w:rFonts w:ascii="Century Gothic" w:hAnsi="Century Gothic" w:cs="Arial"/>
          <w:color w:val="000000" w:themeColor="text1"/>
        </w:rPr>
        <w:t xml:space="preserve"> of any such interest. Similarly, where the </w:t>
      </w:r>
      <w:r w:rsidR="006F393E" w:rsidRPr="00202408">
        <w:rPr>
          <w:rFonts w:ascii="Century Gothic" w:hAnsi="Century Gothic" w:cs="Arial"/>
          <w:color w:val="000000" w:themeColor="text1"/>
        </w:rPr>
        <w:t>Academy</w:t>
      </w:r>
      <w:r w:rsidRPr="00202408">
        <w:rPr>
          <w:rFonts w:ascii="Century Gothic" w:hAnsi="Century Gothic" w:cs="Arial"/>
          <w:color w:val="000000" w:themeColor="text1"/>
        </w:rPr>
        <w:t xml:space="preserve"> through sponsorship, grant aid, financial or other means, gives support in the community, employees should ensure that impartial advice is given and that there is no conflict of interest involved.</w:t>
      </w:r>
    </w:p>
    <w:p w14:paraId="167DFDF2" w14:textId="7A83E628" w:rsidR="009F3B5A" w:rsidRPr="00202408" w:rsidRDefault="009F3B5A" w:rsidP="009F3B5A">
      <w:pPr>
        <w:pStyle w:val="Default"/>
        <w:jc w:val="both"/>
        <w:rPr>
          <w:rFonts w:ascii="Century Gothic" w:hAnsi="Century Gothic" w:cs="Arial"/>
          <w:color w:val="000000" w:themeColor="text1"/>
        </w:rPr>
      </w:pPr>
    </w:p>
    <w:p w14:paraId="6DD3690B" w14:textId="4007B242" w:rsidR="009F3B5A" w:rsidRPr="00202408" w:rsidRDefault="009F3B5A" w:rsidP="009F3B5A">
      <w:pPr>
        <w:pStyle w:val="CM29"/>
        <w:jc w:val="both"/>
        <w:rPr>
          <w:rFonts w:ascii="Century Gothic" w:hAnsi="Century Gothic" w:cs="Arial"/>
          <w:b/>
          <w:bCs/>
          <w:color w:val="000000" w:themeColor="text1"/>
        </w:rPr>
      </w:pPr>
      <w:r w:rsidRPr="00202408">
        <w:rPr>
          <w:rFonts w:ascii="Century Gothic" w:hAnsi="Century Gothic" w:cs="Arial"/>
          <w:b/>
          <w:bCs/>
          <w:color w:val="000000" w:themeColor="text1"/>
        </w:rPr>
        <w:t>2</w:t>
      </w:r>
      <w:r w:rsidR="00BF5062" w:rsidRPr="00202408">
        <w:rPr>
          <w:rFonts w:ascii="Century Gothic" w:hAnsi="Century Gothic" w:cs="Arial"/>
          <w:b/>
          <w:bCs/>
          <w:color w:val="000000" w:themeColor="text1"/>
        </w:rPr>
        <w:t>8</w:t>
      </w:r>
      <w:r w:rsidRPr="00202408">
        <w:rPr>
          <w:rFonts w:ascii="Century Gothic" w:hAnsi="Century Gothic" w:cs="Arial"/>
          <w:b/>
          <w:bCs/>
          <w:color w:val="000000" w:themeColor="text1"/>
        </w:rPr>
        <w:t>.</w:t>
      </w:r>
      <w:r w:rsidRPr="00202408">
        <w:rPr>
          <w:rFonts w:ascii="Century Gothic" w:hAnsi="Century Gothic" w:cs="Arial"/>
          <w:b/>
          <w:bCs/>
          <w:color w:val="000000" w:themeColor="text1"/>
        </w:rPr>
        <w:tab/>
        <w:t xml:space="preserve">TENDER PROCEDURES </w:t>
      </w:r>
    </w:p>
    <w:p w14:paraId="6271BD09" w14:textId="77777777" w:rsidR="009F3B5A" w:rsidRPr="00202408" w:rsidRDefault="009F3B5A" w:rsidP="009F3B5A">
      <w:pPr>
        <w:pStyle w:val="Default"/>
        <w:jc w:val="both"/>
        <w:rPr>
          <w:rFonts w:ascii="Century Gothic" w:hAnsi="Century Gothic" w:cs="Arial"/>
          <w:color w:val="000000" w:themeColor="text1"/>
        </w:rPr>
      </w:pPr>
    </w:p>
    <w:p w14:paraId="406DEDCB" w14:textId="3097F6FB" w:rsidR="009F3B5A" w:rsidRPr="00202408" w:rsidRDefault="009F3B5A" w:rsidP="00515B92">
      <w:pPr>
        <w:pStyle w:val="Default"/>
        <w:numPr>
          <w:ilvl w:val="1"/>
          <w:numId w:val="73"/>
        </w:numPr>
        <w:jc w:val="both"/>
        <w:rPr>
          <w:rFonts w:ascii="Century Gothic" w:hAnsi="Century Gothic" w:cs="Arial"/>
          <w:color w:val="000000" w:themeColor="text1"/>
        </w:rPr>
      </w:pPr>
      <w:r w:rsidRPr="00202408">
        <w:rPr>
          <w:rFonts w:ascii="Century Gothic" w:hAnsi="Century Gothic" w:cs="Arial"/>
          <w:color w:val="000000" w:themeColor="text1"/>
        </w:rPr>
        <w:t xml:space="preserve">Employees should exercise fairness and impartiality when dealing with all customers, contractors and subcontracts.  </w:t>
      </w:r>
    </w:p>
    <w:p w14:paraId="54485152" w14:textId="77777777" w:rsidR="009F3B5A" w:rsidRPr="00202408" w:rsidRDefault="009F3B5A" w:rsidP="009F3B5A">
      <w:pPr>
        <w:pStyle w:val="Default"/>
        <w:jc w:val="both"/>
        <w:rPr>
          <w:rFonts w:ascii="Century Gothic" w:hAnsi="Century Gothic" w:cs="Arial"/>
          <w:color w:val="000000" w:themeColor="text1"/>
        </w:rPr>
      </w:pPr>
    </w:p>
    <w:p w14:paraId="7564A90D" w14:textId="7AFF0BD6" w:rsidR="009F3B5A" w:rsidRPr="00202408" w:rsidRDefault="009F3B5A" w:rsidP="00515B92">
      <w:pPr>
        <w:pStyle w:val="Default"/>
        <w:numPr>
          <w:ilvl w:val="1"/>
          <w:numId w:val="73"/>
        </w:numPr>
        <w:jc w:val="both"/>
        <w:rPr>
          <w:rFonts w:ascii="Century Gothic" w:hAnsi="Century Gothic" w:cs="Arial"/>
          <w:color w:val="000000" w:themeColor="text1"/>
        </w:rPr>
      </w:pPr>
      <w:r w:rsidRPr="00202408">
        <w:rPr>
          <w:rFonts w:ascii="Century Gothic" w:hAnsi="Century Gothic" w:cs="Arial"/>
          <w:color w:val="000000" w:themeColor="text1"/>
        </w:rPr>
        <w:t xml:space="preserve">Employees responsible for engaging or supervising contractors and who have previously had, or currently have, a relationship in a private or domestic capacity with a particular contractor, must declare that relationship to </w:t>
      </w:r>
      <w:r w:rsidR="009674DD" w:rsidRPr="00202408">
        <w:rPr>
          <w:rFonts w:ascii="Century Gothic" w:hAnsi="Century Gothic" w:cs="Arial"/>
          <w:color w:val="000000" w:themeColor="text1"/>
        </w:rPr>
        <w:t>the Head Teacher</w:t>
      </w:r>
      <w:r w:rsidRPr="00202408">
        <w:rPr>
          <w:rFonts w:ascii="Century Gothic" w:hAnsi="Century Gothic" w:cs="Arial"/>
          <w:color w:val="000000" w:themeColor="text1"/>
        </w:rPr>
        <w:t>. </w:t>
      </w:r>
    </w:p>
    <w:p w14:paraId="31B65800" w14:textId="77777777" w:rsidR="009F3B5A" w:rsidRPr="00202408" w:rsidRDefault="009F3B5A" w:rsidP="009F3B5A">
      <w:pPr>
        <w:pStyle w:val="Default"/>
        <w:jc w:val="both"/>
        <w:rPr>
          <w:rFonts w:ascii="Century Gothic" w:hAnsi="Century Gothic" w:cs="Arial"/>
          <w:color w:val="000000" w:themeColor="text1"/>
        </w:rPr>
      </w:pPr>
    </w:p>
    <w:p w14:paraId="3B5AD0A4" w14:textId="77777777" w:rsidR="009F3B5A" w:rsidRPr="00202408" w:rsidRDefault="009F3B5A" w:rsidP="00515B92">
      <w:pPr>
        <w:pStyle w:val="Default"/>
        <w:numPr>
          <w:ilvl w:val="1"/>
          <w:numId w:val="73"/>
        </w:numPr>
        <w:jc w:val="both"/>
        <w:rPr>
          <w:rFonts w:ascii="Century Gothic" w:hAnsi="Century Gothic" w:cs="Arial"/>
          <w:color w:val="000000" w:themeColor="text1"/>
        </w:rPr>
      </w:pPr>
      <w:r w:rsidRPr="00202408">
        <w:rPr>
          <w:rFonts w:ascii="Century Gothic" w:hAnsi="Century Gothic" w:cs="Arial"/>
          <w:color w:val="000000" w:themeColor="text1"/>
        </w:rPr>
        <w:t xml:space="preserve">If employees become privy to confidential information on tenders or costs relating to external contractors, they must not disclose that information to any unauthorised person or organisation. </w:t>
      </w:r>
    </w:p>
    <w:p w14:paraId="2602F8D9" w14:textId="77777777" w:rsidR="009F3B5A" w:rsidRPr="00202408" w:rsidRDefault="009F3B5A" w:rsidP="009F3B5A">
      <w:pPr>
        <w:pStyle w:val="Default"/>
        <w:jc w:val="both"/>
        <w:rPr>
          <w:rFonts w:ascii="Century Gothic" w:hAnsi="Century Gothic" w:cs="Arial"/>
          <w:color w:val="000000" w:themeColor="text1"/>
        </w:rPr>
      </w:pPr>
    </w:p>
    <w:p w14:paraId="5B116B6E" w14:textId="77777777" w:rsidR="009F3B5A" w:rsidRPr="00202408" w:rsidRDefault="009F3B5A" w:rsidP="00515B92">
      <w:pPr>
        <w:pStyle w:val="Default"/>
        <w:numPr>
          <w:ilvl w:val="1"/>
          <w:numId w:val="73"/>
        </w:numPr>
        <w:jc w:val="both"/>
        <w:rPr>
          <w:rFonts w:ascii="Century Gothic" w:hAnsi="Century Gothic" w:cs="Arial"/>
          <w:color w:val="000000" w:themeColor="text1"/>
        </w:rPr>
      </w:pPr>
      <w:r w:rsidRPr="00202408">
        <w:rPr>
          <w:rFonts w:ascii="Century Gothic" w:hAnsi="Century Gothic" w:cs="Arial"/>
          <w:color w:val="000000" w:themeColor="text1"/>
        </w:rPr>
        <w:t xml:space="preserve">All employees must ensure that no special favour is shown to current, or recent former, employees or their partners, close relatives or associates in awarding contracts to businesses run by them or employing them in any capacity. </w:t>
      </w:r>
    </w:p>
    <w:p w14:paraId="4653498E" w14:textId="77777777" w:rsidR="009F3B5A" w:rsidRPr="00202408" w:rsidRDefault="009F3B5A" w:rsidP="009F3B5A">
      <w:pPr>
        <w:pStyle w:val="ListParagraph"/>
        <w:rPr>
          <w:rFonts w:ascii="Century Gothic" w:hAnsi="Century Gothic" w:cs="Arial"/>
          <w:color w:val="000000" w:themeColor="text1"/>
          <w:sz w:val="24"/>
          <w:szCs w:val="24"/>
        </w:rPr>
      </w:pPr>
    </w:p>
    <w:p w14:paraId="0439AA53" w14:textId="77777777" w:rsidR="009F3B5A" w:rsidRPr="00202408" w:rsidRDefault="009F3B5A" w:rsidP="009674DD">
      <w:pPr>
        <w:pStyle w:val="ListParagraph"/>
        <w:numPr>
          <w:ilvl w:val="1"/>
          <w:numId w:val="73"/>
        </w:numPr>
        <w:jc w:val="both"/>
        <w:rPr>
          <w:rFonts w:ascii="Century Gothic" w:hAnsi="Century Gothic" w:cs="Arial"/>
          <w:color w:val="000000" w:themeColor="text1"/>
          <w:sz w:val="24"/>
          <w:szCs w:val="24"/>
          <w:lang w:eastAsia="en-GB"/>
        </w:rPr>
      </w:pPr>
      <w:r w:rsidRPr="00202408">
        <w:rPr>
          <w:rFonts w:ascii="Century Gothic" w:hAnsi="Century Gothic" w:cs="Arial"/>
          <w:color w:val="000000" w:themeColor="text1"/>
          <w:sz w:val="24"/>
          <w:szCs w:val="24"/>
          <w:lang w:eastAsia="en-GB"/>
        </w:rPr>
        <w:t xml:space="preserve">Employees must not buy items for personal use using the Academy’s contracts with external contractors.  </w:t>
      </w:r>
    </w:p>
    <w:p w14:paraId="3347EE8C" w14:textId="12196675" w:rsidR="009F3B5A" w:rsidRPr="00202408" w:rsidRDefault="009F3B5A" w:rsidP="009F3B5A">
      <w:pPr>
        <w:pStyle w:val="Default"/>
        <w:ind w:left="720"/>
        <w:jc w:val="both"/>
        <w:rPr>
          <w:rFonts w:ascii="Century Gothic" w:hAnsi="Century Gothic" w:cs="Arial"/>
          <w:color w:val="000000" w:themeColor="text1"/>
        </w:rPr>
      </w:pPr>
    </w:p>
    <w:p w14:paraId="737C4DB9" w14:textId="77777777" w:rsidR="00BF5062" w:rsidRPr="00202408" w:rsidRDefault="00BF5062" w:rsidP="009F3B5A">
      <w:pPr>
        <w:pStyle w:val="Default"/>
        <w:ind w:left="720"/>
        <w:jc w:val="both"/>
        <w:rPr>
          <w:rFonts w:ascii="Century Gothic" w:hAnsi="Century Gothic" w:cs="Arial"/>
          <w:color w:val="000000" w:themeColor="text1"/>
        </w:rPr>
      </w:pPr>
    </w:p>
    <w:p w14:paraId="699733C5" w14:textId="77777777" w:rsidR="009F3B5A" w:rsidRPr="00202408" w:rsidRDefault="009F3B5A" w:rsidP="009F3B5A">
      <w:pPr>
        <w:pStyle w:val="Default"/>
        <w:jc w:val="both"/>
        <w:rPr>
          <w:rFonts w:ascii="Century Gothic" w:hAnsi="Century Gothic" w:cs="Arial"/>
          <w:color w:val="000000" w:themeColor="text1"/>
        </w:rPr>
      </w:pPr>
    </w:p>
    <w:p w14:paraId="68A9EE45" w14:textId="52C461BF" w:rsidR="009F3B5A" w:rsidRPr="00202408" w:rsidRDefault="00761F48" w:rsidP="009F362B">
      <w:pPr>
        <w:pStyle w:val="Heading1"/>
        <w:keepNext w:val="0"/>
        <w:widowControl w:val="0"/>
        <w:overflowPunct/>
        <w:ind w:left="709" w:hanging="709"/>
        <w:jc w:val="both"/>
        <w:textAlignment w:val="auto"/>
        <w:rPr>
          <w:rFonts w:ascii="Century Gothic" w:hAnsi="Century Gothic"/>
          <w:color w:val="000000" w:themeColor="text1"/>
          <w:szCs w:val="24"/>
          <w:lang w:bidi="en-GB"/>
        </w:rPr>
      </w:pPr>
      <w:r w:rsidRPr="00202408">
        <w:rPr>
          <w:rFonts w:ascii="Century Gothic" w:hAnsi="Century Gothic"/>
          <w:color w:val="000000" w:themeColor="text1"/>
          <w:szCs w:val="24"/>
          <w:lang w:bidi="en-GB"/>
        </w:rPr>
        <w:t>29.</w:t>
      </w:r>
      <w:r w:rsidRPr="00202408">
        <w:rPr>
          <w:rFonts w:ascii="Century Gothic" w:hAnsi="Century Gothic"/>
          <w:color w:val="000000" w:themeColor="text1"/>
          <w:szCs w:val="24"/>
          <w:lang w:bidi="en-GB"/>
        </w:rPr>
        <w:tab/>
      </w:r>
      <w:bookmarkStart w:id="7" w:name="_Toc526519315"/>
      <w:r w:rsidR="00BF5062" w:rsidRPr="00202408">
        <w:rPr>
          <w:rFonts w:ascii="Century Gothic" w:hAnsi="Century Gothic"/>
          <w:color w:val="000000" w:themeColor="text1"/>
          <w:szCs w:val="24"/>
          <w:lang w:bidi="en-GB"/>
        </w:rPr>
        <w:t>FINANCE POLICY</w:t>
      </w:r>
      <w:bookmarkEnd w:id="7"/>
    </w:p>
    <w:p w14:paraId="5A26C7DF" w14:textId="77777777" w:rsidR="009F3B5A" w:rsidRPr="00202408" w:rsidRDefault="009F3B5A" w:rsidP="009F362B">
      <w:pPr>
        <w:pStyle w:val="Default"/>
        <w:ind w:left="810" w:hanging="630"/>
        <w:jc w:val="both"/>
        <w:rPr>
          <w:rFonts w:ascii="Century Gothic" w:hAnsi="Century Gothic" w:cstheme="minorBidi"/>
          <w:b/>
          <w:color w:val="000000" w:themeColor="text1"/>
          <w:lang w:bidi="en-GB"/>
        </w:rPr>
      </w:pPr>
    </w:p>
    <w:p w14:paraId="1CCEAB0D" w14:textId="79549779" w:rsidR="009F3B5A" w:rsidRPr="00202408" w:rsidRDefault="009F3B5A" w:rsidP="009F362B">
      <w:pPr>
        <w:pStyle w:val="Default"/>
        <w:numPr>
          <w:ilvl w:val="1"/>
          <w:numId w:val="82"/>
        </w:numPr>
        <w:jc w:val="both"/>
        <w:rPr>
          <w:rFonts w:ascii="Century Gothic" w:hAnsi="Century Gothic" w:cstheme="minorBidi"/>
          <w:color w:val="000000" w:themeColor="text1"/>
          <w:lang w:bidi="en-GB"/>
        </w:rPr>
      </w:pPr>
      <w:r w:rsidRPr="00202408">
        <w:rPr>
          <w:rFonts w:ascii="Century Gothic" w:hAnsi="Century Gothic" w:cstheme="minorBidi"/>
          <w:color w:val="000000" w:themeColor="text1"/>
          <w:lang w:bidi="en-GB"/>
        </w:rPr>
        <w:t>All employees involved in financial activities and transactions on behalf of the Academy, including budgetary control, operation of bank accounts, payments of accounts, payments of salaries and wages, petty cash and orders of works, goods or services must follow the Academy’s Finance Policy.</w:t>
      </w:r>
    </w:p>
    <w:p w14:paraId="3F84E0EC" w14:textId="77777777" w:rsidR="009F3B5A" w:rsidRPr="00202408" w:rsidRDefault="009F3B5A" w:rsidP="009F362B">
      <w:pPr>
        <w:pStyle w:val="Default"/>
        <w:ind w:left="709" w:hanging="709"/>
        <w:jc w:val="both"/>
        <w:rPr>
          <w:rFonts w:ascii="Century Gothic" w:hAnsi="Century Gothic" w:cstheme="minorBidi"/>
          <w:color w:val="000000" w:themeColor="text1"/>
          <w:lang w:bidi="en-GB"/>
        </w:rPr>
      </w:pPr>
    </w:p>
    <w:p w14:paraId="67B59759" w14:textId="0926D3D0" w:rsidR="009F3B5A" w:rsidRPr="00202408" w:rsidRDefault="009F3B5A" w:rsidP="009F362B">
      <w:pPr>
        <w:pStyle w:val="Default"/>
        <w:numPr>
          <w:ilvl w:val="1"/>
          <w:numId w:val="82"/>
        </w:numPr>
        <w:jc w:val="both"/>
        <w:rPr>
          <w:rFonts w:ascii="Century Gothic" w:hAnsi="Century Gothic" w:cstheme="minorBidi"/>
          <w:color w:val="000000" w:themeColor="text1"/>
          <w:lang w:bidi="en-GB"/>
        </w:rPr>
      </w:pPr>
      <w:r w:rsidRPr="00202408">
        <w:rPr>
          <w:rFonts w:ascii="Century Gothic" w:hAnsi="Century Gothic" w:cstheme="minorBidi"/>
          <w:color w:val="000000" w:themeColor="text1"/>
          <w:lang w:bidi="en-GB"/>
        </w:rPr>
        <w:t>They must ensure that they use public funds entrusted to them in a responsible and lawful manner and strive to ensure value for money.</w:t>
      </w:r>
    </w:p>
    <w:p w14:paraId="258D5BBF" w14:textId="77777777" w:rsidR="0016210B" w:rsidRPr="00202408" w:rsidRDefault="0016210B" w:rsidP="0016210B">
      <w:pPr>
        <w:pStyle w:val="Default"/>
        <w:jc w:val="both"/>
        <w:rPr>
          <w:rFonts w:ascii="Century Gothic" w:hAnsi="Century Gothic" w:cs="Arial"/>
          <w:color w:val="000000" w:themeColor="text1"/>
        </w:rPr>
      </w:pPr>
    </w:p>
    <w:p w14:paraId="3B0571AD" w14:textId="256B63CD" w:rsidR="0016210B" w:rsidRPr="00202408" w:rsidRDefault="00BF5062" w:rsidP="0016210B">
      <w:pPr>
        <w:pStyle w:val="CM29"/>
        <w:jc w:val="both"/>
        <w:rPr>
          <w:rFonts w:ascii="Century Gothic" w:hAnsi="Century Gothic" w:cs="Arial"/>
          <w:b/>
          <w:bCs/>
          <w:color w:val="000000" w:themeColor="text1"/>
        </w:rPr>
      </w:pPr>
      <w:r w:rsidRPr="00202408">
        <w:rPr>
          <w:rFonts w:ascii="Century Gothic" w:hAnsi="Century Gothic" w:cs="Arial"/>
          <w:b/>
          <w:bCs/>
          <w:color w:val="000000" w:themeColor="text1"/>
        </w:rPr>
        <w:t>30</w:t>
      </w:r>
      <w:r w:rsidR="0016210B" w:rsidRPr="00202408">
        <w:rPr>
          <w:rFonts w:ascii="Century Gothic" w:hAnsi="Century Gothic" w:cs="Arial"/>
          <w:b/>
          <w:bCs/>
          <w:color w:val="000000" w:themeColor="text1"/>
        </w:rPr>
        <w:t>.</w:t>
      </w:r>
      <w:r w:rsidR="0016210B" w:rsidRPr="00202408">
        <w:rPr>
          <w:rFonts w:ascii="Century Gothic" w:hAnsi="Century Gothic" w:cs="Arial"/>
          <w:b/>
          <w:bCs/>
          <w:color w:val="000000" w:themeColor="text1"/>
        </w:rPr>
        <w:tab/>
        <w:t xml:space="preserve">EQUALITY </w:t>
      </w:r>
    </w:p>
    <w:p w14:paraId="5AE6C8AC" w14:textId="77777777" w:rsidR="0016210B" w:rsidRPr="00202408" w:rsidRDefault="0016210B" w:rsidP="0016210B">
      <w:pPr>
        <w:pStyle w:val="Default"/>
        <w:jc w:val="both"/>
        <w:rPr>
          <w:rFonts w:ascii="Century Gothic" w:hAnsi="Century Gothic" w:cs="Arial"/>
          <w:color w:val="000000" w:themeColor="text1"/>
        </w:rPr>
      </w:pPr>
    </w:p>
    <w:p w14:paraId="62AD4B9E" w14:textId="2711B875" w:rsidR="0016210B" w:rsidRPr="00202408" w:rsidRDefault="00BF5062" w:rsidP="00515B92">
      <w:pPr>
        <w:pStyle w:val="CM29"/>
        <w:ind w:left="709" w:hanging="709"/>
        <w:jc w:val="both"/>
        <w:rPr>
          <w:rFonts w:ascii="Century Gothic" w:hAnsi="Century Gothic" w:cs="Arial"/>
          <w:color w:val="000000" w:themeColor="text1"/>
        </w:rPr>
      </w:pPr>
      <w:r w:rsidRPr="00202408">
        <w:rPr>
          <w:rFonts w:ascii="Century Gothic" w:hAnsi="Century Gothic" w:cs="Arial"/>
          <w:color w:val="000000" w:themeColor="text1"/>
        </w:rPr>
        <w:t xml:space="preserve">30.1 </w:t>
      </w:r>
      <w:r w:rsidRPr="00202408">
        <w:rPr>
          <w:rFonts w:ascii="Century Gothic" w:hAnsi="Century Gothic" w:cs="Arial"/>
          <w:color w:val="000000" w:themeColor="text1"/>
        </w:rPr>
        <w:tab/>
      </w:r>
      <w:r w:rsidR="0016210B" w:rsidRPr="00202408">
        <w:rPr>
          <w:rFonts w:ascii="Century Gothic" w:hAnsi="Century Gothic" w:cs="Arial"/>
          <w:color w:val="000000" w:themeColor="text1"/>
        </w:rPr>
        <w:t xml:space="preserve">All members of the local community, parents and carers, and other </w:t>
      </w:r>
      <w:r w:rsidR="006F393E" w:rsidRPr="00202408">
        <w:rPr>
          <w:rFonts w:ascii="Century Gothic" w:hAnsi="Century Gothic" w:cs="Arial"/>
          <w:color w:val="000000" w:themeColor="text1"/>
        </w:rPr>
        <w:t>Academy</w:t>
      </w:r>
      <w:r w:rsidR="0016210B" w:rsidRPr="00202408">
        <w:rPr>
          <w:rFonts w:ascii="Century Gothic" w:hAnsi="Century Gothic" w:cs="Arial"/>
          <w:color w:val="000000" w:themeColor="text1"/>
        </w:rPr>
        <w:t xml:space="preserve"> employees have a right to be treated with fairness and equity. Employees should become familiar with and observe all </w:t>
      </w:r>
      <w:r w:rsidR="006F393E" w:rsidRPr="00202408">
        <w:rPr>
          <w:rFonts w:ascii="Century Gothic" w:hAnsi="Century Gothic" w:cs="Arial"/>
          <w:color w:val="000000" w:themeColor="text1"/>
        </w:rPr>
        <w:t>Academy</w:t>
      </w:r>
      <w:r w:rsidR="0016210B" w:rsidRPr="00202408">
        <w:rPr>
          <w:rFonts w:ascii="Century Gothic" w:hAnsi="Century Gothic" w:cs="Arial"/>
          <w:color w:val="000000" w:themeColor="text1"/>
        </w:rPr>
        <w:t xml:space="preserve"> policies relating to equality issues in addition to the requirements of the law.</w:t>
      </w:r>
    </w:p>
    <w:p w14:paraId="636C1FAD" w14:textId="77777777" w:rsidR="009F3B5A" w:rsidRPr="00202408" w:rsidRDefault="009F3B5A" w:rsidP="00515B92">
      <w:pPr>
        <w:pStyle w:val="Default"/>
        <w:rPr>
          <w:rFonts w:ascii="Century Gothic" w:hAnsi="Century Gothic"/>
          <w:color w:val="000000" w:themeColor="text1"/>
        </w:rPr>
      </w:pPr>
    </w:p>
    <w:p w14:paraId="4004C9CC" w14:textId="505D3103" w:rsidR="009F3B5A" w:rsidRPr="00202408" w:rsidRDefault="00BF5062" w:rsidP="00761F48">
      <w:pPr>
        <w:pStyle w:val="Heading1"/>
        <w:keepNext w:val="0"/>
        <w:widowControl w:val="0"/>
        <w:numPr>
          <w:ilvl w:val="0"/>
          <w:numId w:val="74"/>
        </w:numPr>
        <w:overflowPunct/>
        <w:ind w:hanging="720"/>
        <w:textAlignment w:val="auto"/>
        <w:rPr>
          <w:rFonts w:ascii="Century Gothic" w:hAnsi="Century Gothic"/>
          <w:color w:val="000000" w:themeColor="text1"/>
          <w:szCs w:val="24"/>
        </w:rPr>
      </w:pPr>
      <w:bookmarkStart w:id="8" w:name="_Toc526519317"/>
      <w:r w:rsidRPr="00202408">
        <w:rPr>
          <w:rFonts w:ascii="Century Gothic" w:hAnsi="Century Gothic"/>
          <w:color w:val="000000" w:themeColor="text1"/>
          <w:szCs w:val="24"/>
        </w:rPr>
        <w:t>CONTACT WITH THE PRESS AND MEDIA</w:t>
      </w:r>
      <w:bookmarkEnd w:id="8"/>
      <w:r w:rsidRPr="00202408">
        <w:rPr>
          <w:rFonts w:ascii="Century Gothic" w:hAnsi="Century Gothic"/>
          <w:color w:val="000000" w:themeColor="text1"/>
          <w:szCs w:val="24"/>
        </w:rPr>
        <w:t xml:space="preserve"> </w:t>
      </w:r>
    </w:p>
    <w:p w14:paraId="12BE7C7E" w14:textId="77777777" w:rsidR="009F3B5A" w:rsidRPr="00202408" w:rsidRDefault="009F3B5A" w:rsidP="009F3B5A">
      <w:pPr>
        <w:pStyle w:val="Default"/>
        <w:rPr>
          <w:rFonts w:ascii="Century Gothic" w:hAnsi="Century Gothic"/>
          <w:color w:val="000000" w:themeColor="text1"/>
        </w:rPr>
      </w:pPr>
    </w:p>
    <w:p w14:paraId="30BA9809" w14:textId="37539EC6" w:rsidR="009F3B5A" w:rsidRPr="00202408" w:rsidRDefault="009F3B5A" w:rsidP="00515B92">
      <w:pPr>
        <w:pStyle w:val="CM29"/>
        <w:numPr>
          <w:ilvl w:val="1"/>
          <w:numId w:val="76"/>
        </w:numPr>
        <w:spacing w:before="120"/>
        <w:ind w:left="709" w:hanging="709"/>
        <w:jc w:val="both"/>
        <w:rPr>
          <w:rFonts w:ascii="Century Gothic" w:hAnsi="Century Gothic" w:cstheme="minorBidi"/>
          <w:b/>
          <w:bCs/>
          <w:color w:val="000000" w:themeColor="text1"/>
        </w:rPr>
      </w:pPr>
      <w:r w:rsidRPr="00202408">
        <w:rPr>
          <w:rFonts w:ascii="Century Gothic" w:hAnsi="Century Gothic" w:cstheme="minorBidi"/>
          <w:color w:val="000000" w:themeColor="text1"/>
        </w:rPr>
        <w:t xml:space="preserve">Employees are not permitted to give reports or speak to the press and media, unless this is an aspect which is clearly required within their role, or they have been given permission to do so by </w:t>
      </w:r>
      <w:r w:rsidR="009674DD" w:rsidRPr="00202408">
        <w:rPr>
          <w:rFonts w:ascii="Century Gothic" w:hAnsi="Century Gothic" w:cstheme="minorBidi"/>
          <w:color w:val="000000" w:themeColor="text1"/>
        </w:rPr>
        <w:t>the Head Teacher</w:t>
      </w:r>
      <w:r w:rsidRPr="00202408">
        <w:rPr>
          <w:rFonts w:ascii="Century Gothic" w:hAnsi="Century Gothic" w:cstheme="minorBidi"/>
          <w:color w:val="000000" w:themeColor="text1"/>
        </w:rPr>
        <w:t xml:space="preserve"> on matters relating to their employment within the Academy. Employees with this responsibility must guard themselves against declaring a view which is contrary to a position taken by the Academy Board and which may be deemed to be critical of that decision. </w:t>
      </w:r>
    </w:p>
    <w:p w14:paraId="016755D5" w14:textId="58401D06" w:rsidR="009F3B5A" w:rsidRPr="00202408" w:rsidRDefault="009F3B5A" w:rsidP="00515B92">
      <w:pPr>
        <w:pStyle w:val="CM29"/>
        <w:numPr>
          <w:ilvl w:val="1"/>
          <w:numId w:val="76"/>
        </w:numPr>
        <w:spacing w:before="120"/>
        <w:ind w:left="709" w:hanging="709"/>
        <w:jc w:val="both"/>
        <w:rPr>
          <w:rFonts w:ascii="Century Gothic" w:hAnsi="Century Gothic" w:cstheme="minorBidi"/>
          <w:b/>
          <w:bCs/>
          <w:color w:val="000000" w:themeColor="text1"/>
        </w:rPr>
      </w:pPr>
      <w:r w:rsidRPr="00202408">
        <w:rPr>
          <w:rFonts w:ascii="Century Gothic" w:hAnsi="Century Gothic" w:cstheme="minorBidi"/>
          <w:color w:val="000000" w:themeColor="text1"/>
        </w:rPr>
        <w:t xml:space="preserve">Outside of working hours, an employee is entitled to voice their opinion on issues affecting the local community e.g. at a neighbourhood forum. However, employees have a general duty of care to avoid a conflict of interest and should not criticise, damage or act in any way against the Academy. </w:t>
      </w:r>
    </w:p>
    <w:p w14:paraId="74548792" w14:textId="77777777" w:rsidR="009F3B5A" w:rsidRPr="00202408" w:rsidRDefault="009F3B5A" w:rsidP="00515B92">
      <w:pPr>
        <w:pStyle w:val="CM29"/>
        <w:numPr>
          <w:ilvl w:val="1"/>
          <w:numId w:val="76"/>
        </w:numPr>
        <w:spacing w:before="120"/>
        <w:ind w:left="709" w:hanging="709"/>
        <w:jc w:val="both"/>
        <w:rPr>
          <w:rFonts w:ascii="Century Gothic" w:hAnsi="Century Gothic" w:cstheme="minorBidi"/>
          <w:color w:val="000000" w:themeColor="text1"/>
        </w:rPr>
      </w:pPr>
      <w:r w:rsidRPr="00202408">
        <w:rPr>
          <w:rFonts w:ascii="Century Gothic" w:hAnsi="Century Gothic" w:cstheme="minorBidi"/>
          <w:color w:val="000000" w:themeColor="text1"/>
        </w:rPr>
        <w:t>A Trade Union official or member may be asked to comment by the media on, for instance, an industrial dispute. Any opinion expressed should be clearly given in their capacity as a Trade Union official or member.</w:t>
      </w:r>
    </w:p>
    <w:p w14:paraId="69E1D8E9" w14:textId="77777777" w:rsidR="009F3B5A" w:rsidRPr="00202408" w:rsidRDefault="009F3B5A" w:rsidP="009F3B5A">
      <w:pPr>
        <w:pStyle w:val="Default"/>
        <w:rPr>
          <w:rFonts w:ascii="Century Gothic" w:hAnsi="Century Gothic" w:cstheme="minorBidi"/>
          <w:color w:val="000000" w:themeColor="text1"/>
        </w:rPr>
      </w:pPr>
    </w:p>
    <w:p w14:paraId="184B452E" w14:textId="436C179C" w:rsidR="009F3B5A" w:rsidRPr="00202408" w:rsidRDefault="00BF5062" w:rsidP="00761F48">
      <w:pPr>
        <w:pStyle w:val="Heading1"/>
        <w:keepNext w:val="0"/>
        <w:widowControl w:val="0"/>
        <w:numPr>
          <w:ilvl w:val="0"/>
          <w:numId w:val="74"/>
        </w:numPr>
        <w:overflowPunct/>
        <w:ind w:hanging="720"/>
        <w:textAlignment w:val="auto"/>
        <w:rPr>
          <w:rFonts w:ascii="Century Gothic" w:hAnsi="Century Gothic"/>
          <w:color w:val="000000" w:themeColor="text1"/>
          <w:szCs w:val="24"/>
        </w:rPr>
      </w:pPr>
      <w:bookmarkStart w:id="9" w:name="_Toc526519318"/>
      <w:r w:rsidRPr="00202408">
        <w:rPr>
          <w:rFonts w:ascii="Century Gothic" w:hAnsi="Century Gothic"/>
          <w:color w:val="000000" w:themeColor="text1"/>
          <w:szCs w:val="24"/>
        </w:rPr>
        <w:t>TALKS TO OUTSIDE BODIES, RADIO AND TELEVISION INTERVIEWS, CONTRIBUTIONS TO PUBLICATIONS, ETC.</w:t>
      </w:r>
      <w:bookmarkEnd w:id="9"/>
      <w:r w:rsidRPr="00202408">
        <w:rPr>
          <w:rFonts w:ascii="Century Gothic" w:hAnsi="Century Gothic"/>
          <w:color w:val="000000" w:themeColor="text1"/>
          <w:szCs w:val="24"/>
        </w:rPr>
        <w:t xml:space="preserve"> </w:t>
      </w:r>
    </w:p>
    <w:p w14:paraId="1AA9A3B8" w14:textId="77777777" w:rsidR="009F3B5A" w:rsidRPr="00202408" w:rsidRDefault="009F3B5A" w:rsidP="009F3B5A">
      <w:pPr>
        <w:pStyle w:val="Default"/>
        <w:rPr>
          <w:rFonts w:ascii="Century Gothic" w:hAnsi="Century Gothic"/>
          <w:color w:val="000000" w:themeColor="text1"/>
        </w:rPr>
      </w:pPr>
    </w:p>
    <w:p w14:paraId="78FA918C" w14:textId="77777777" w:rsidR="009F3B5A" w:rsidRPr="00202408" w:rsidRDefault="009F3B5A" w:rsidP="000822FA">
      <w:pPr>
        <w:pStyle w:val="CM29"/>
        <w:numPr>
          <w:ilvl w:val="1"/>
          <w:numId w:val="74"/>
        </w:numPr>
        <w:spacing w:before="120"/>
        <w:ind w:left="709" w:hanging="709"/>
        <w:jc w:val="both"/>
        <w:rPr>
          <w:rFonts w:ascii="Century Gothic" w:hAnsi="Century Gothic" w:cstheme="minorBidi"/>
          <w:color w:val="000000" w:themeColor="text1"/>
        </w:rPr>
      </w:pPr>
      <w:r w:rsidRPr="00202408">
        <w:rPr>
          <w:rFonts w:ascii="Century Gothic" w:hAnsi="Century Gothic" w:cstheme="minorBidi"/>
          <w:color w:val="000000" w:themeColor="text1"/>
        </w:rPr>
        <w:t xml:space="preserve">Where an employee is invited to give a talk to an outside body, or participate in a broadcast, or contribute an article to a professional journal, or the like, on a matter related to their employment or on a personal interest which would be relevant to that employment, the following guidelines apply: </w:t>
      </w:r>
    </w:p>
    <w:p w14:paraId="3FAEA18B" w14:textId="77777777" w:rsidR="009F3B5A" w:rsidRPr="00202408" w:rsidRDefault="009F3B5A" w:rsidP="000822FA">
      <w:pPr>
        <w:pStyle w:val="Default"/>
        <w:jc w:val="both"/>
        <w:rPr>
          <w:rFonts w:ascii="Century Gothic" w:hAnsi="Century Gothic" w:cstheme="minorBidi"/>
          <w:color w:val="000000" w:themeColor="text1"/>
        </w:rPr>
      </w:pPr>
    </w:p>
    <w:p w14:paraId="29782ABD" w14:textId="4FD15189" w:rsidR="009F3B5A" w:rsidRPr="00202408" w:rsidRDefault="009F3B5A" w:rsidP="000822FA">
      <w:pPr>
        <w:pStyle w:val="ListParagraph"/>
        <w:widowControl w:val="0"/>
        <w:numPr>
          <w:ilvl w:val="0"/>
          <w:numId w:val="52"/>
        </w:numPr>
        <w:autoSpaceDE w:val="0"/>
        <w:autoSpaceDN w:val="0"/>
        <w:adjustRightInd w:val="0"/>
        <w:spacing w:after="240"/>
        <w:ind w:left="1170"/>
        <w:contextualSpacing/>
        <w:jc w:val="both"/>
        <w:rPr>
          <w:rFonts w:ascii="Century Gothic" w:hAnsi="Century Gothic"/>
          <w:color w:val="000000" w:themeColor="text1"/>
          <w:sz w:val="24"/>
          <w:szCs w:val="24"/>
        </w:rPr>
      </w:pPr>
      <w:r w:rsidRPr="00202408">
        <w:rPr>
          <w:rFonts w:ascii="Century Gothic" w:hAnsi="Century Gothic"/>
          <w:color w:val="000000" w:themeColor="text1"/>
          <w:sz w:val="24"/>
          <w:szCs w:val="24"/>
        </w:rPr>
        <w:t xml:space="preserve">Acceptance of such an invitation shall be at the discretion of the </w:t>
      </w:r>
      <w:r w:rsidR="007B2EDF" w:rsidRPr="00202408">
        <w:rPr>
          <w:rFonts w:ascii="Century Gothic" w:hAnsi="Century Gothic"/>
          <w:color w:val="000000" w:themeColor="text1"/>
          <w:sz w:val="24"/>
          <w:szCs w:val="24"/>
        </w:rPr>
        <w:t>Head Teacher</w:t>
      </w:r>
      <w:r w:rsidRPr="00202408">
        <w:rPr>
          <w:rFonts w:ascii="Century Gothic" w:hAnsi="Century Gothic"/>
          <w:color w:val="000000" w:themeColor="text1"/>
          <w:sz w:val="24"/>
          <w:szCs w:val="24"/>
        </w:rPr>
        <w:t xml:space="preserve">. In the event of a </w:t>
      </w:r>
      <w:r w:rsidR="007903A4" w:rsidRPr="00202408">
        <w:rPr>
          <w:rFonts w:ascii="Century Gothic" w:hAnsi="Century Gothic"/>
          <w:color w:val="000000" w:themeColor="text1"/>
          <w:sz w:val="24"/>
          <w:szCs w:val="24"/>
        </w:rPr>
        <w:t>Head Teacher</w:t>
      </w:r>
      <w:r w:rsidRPr="00202408">
        <w:rPr>
          <w:rFonts w:ascii="Century Gothic" w:hAnsi="Century Gothic"/>
          <w:color w:val="000000" w:themeColor="text1"/>
          <w:sz w:val="24"/>
          <w:szCs w:val="24"/>
        </w:rPr>
        <w:t xml:space="preserve"> wishing to follow this course of action, it shall be at the discretion of the Chair of the </w:t>
      </w:r>
      <w:r w:rsidR="00B175CE" w:rsidRPr="00202408">
        <w:rPr>
          <w:rFonts w:ascii="Century Gothic" w:hAnsi="Century Gothic"/>
          <w:color w:val="000000" w:themeColor="text1"/>
          <w:sz w:val="24"/>
          <w:szCs w:val="24"/>
        </w:rPr>
        <w:t>Board of Directors</w:t>
      </w:r>
      <w:r w:rsidRPr="00202408">
        <w:rPr>
          <w:rFonts w:ascii="Century Gothic" w:hAnsi="Century Gothic"/>
          <w:color w:val="000000" w:themeColor="text1"/>
          <w:sz w:val="24"/>
          <w:szCs w:val="24"/>
        </w:rPr>
        <w:t xml:space="preserve">. </w:t>
      </w:r>
    </w:p>
    <w:p w14:paraId="3AB0B770" w14:textId="287A2578" w:rsidR="00761F48" w:rsidRPr="00202408" w:rsidRDefault="00761F48" w:rsidP="00761F48">
      <w:pPr>
        <w:pStyle w:val="ListParagraph"/>
        <w:widowControl w:val="0"/>
        <w:autoSpaceDE w:val="0"/>
        <w:autoSpaceDN w:val="0"/>
        <w:adjustRightInd w:val="0"/>
        <w:spacing w:after="240"/>
        <w:ind w:left="1170"/>
        <w:contextualSpacing/>
        <w:rPr>
          <w:rFonts w:ascii="Century Gothic" w:hAnsi="Century Gothic"/>
          <w:color w:val="000000" w:themeColor="text1"/>
          <w:sz w:val="24"/>
          <w:szCs w:val="24"/>
        </w:rPr>
      </w:pPr>
    </w:p>
    <w:p w14:paraId="70FC4801" w14:textId="77777777" w:rsidR="00761F48" w:rsidRPr="00202408" w:rsidRDefault="00761F48" w:rsidP="00761F48">
      <w:pPr>
        <w:pStyle w:val="ListParagraph"/>
        <w:widowControl w:val="0"/>
        <w:autoSpaceDE w:val="0"/>
        <w:autoSpaceDN w:val="0"/>
        <w:adjustRightInd w:val="0"/>
        <w:spacing w:after="240"/>
        <w:ind w:left="1170"/>
        <w:contextualSpacing/>
        <w:rPr>
          <w:rFonts w:ascii="Century Gothic" w:hAnsi="Century Gothic"/>
          <w:color w:val="000000" w:themeColor="text1"/>
          <w:sz w:val="24"/>
          <w:szCs w:val="24"/>
        </w:rPr>
      </w:pPr>
    </w:p>
    <w:p w14:paraId="020C54F4" w14:textId="19633F48" w:rsidR="009F3B5A" w:rsidRPr="00202408" w:rsidRDefault="009F3B5A" w:rsidP="00B175CE">
      <w:pPr>
        <w:pStyle w:val="ListParagraph"/>
        <w:widowControl w:val="0"/>
        <w:numPr>
          <w:ilvl w:val="0"/>
          <w:numId w:val="52"/>
        </w:numPr>
        <w:autoSpaceDE w:val="0"/>
        <w:autoSpaceDN w:val="0"/>
        <w:adjustRightInd w:val="0"/>
        <w:spacing w:after="240"/>
        <w:ind w:left="1170"/>
        <w:contextualSpacing/>
        <w:jc w:val="both"/>
        <w:rPr>
          <w:rFonts w:ascii="Century Gothic" w:hAnsi="Century Gothic"/>
          <w:color w:val="000000" w:themeColor="text1"/>
          <w:sz w:val="24"/>
          <w:szCs w:val="24"/>
        </w:rPr>
      </w:pPr>
      <w:r w:rsidRPr="00202408">
        <w:rPr>
          <w:rFonts w:ascii="Century Gothic" w:hAnsi="Century Gothic"/>
          <w:color w:val="000000" w:themeColor="text1"/>
          <w:sz w:val="24"/>
          <w:szCs w:val="24"/>
        </w:rPr>
        <w:lastRenderedPageBreak/>
        <w:t>Unless an employee is officially representing the Academy, they should make it clear that they are speaking or contributing on a personal basis and that their views do not necessarily represent those of the Academy.</w:t>
      </w:r>
    </w:p>
    <w:p w14:paraId="0F7F7CCF" w14:textId="77777777" w:rsidR="00761F48" w:rsidRPr="00202408" w:rsidRDefault="00761F48" w:rsidP="00B175CE">
      <w:pPr>
        <w:pStyle w:val="ListParagraph"/>
        <w:widowControl w:val="0"/>
        <w:autoSpaceDE w:val="0"/>
        <w:autoSpaceDN w:val="0"/>
        <w:adjustRightInd w:val="0"/>
        <w:spacing w:after="240"/>
        <w:ind w:left="1170"/>
        <w:contextualSpacing/>
        <w:jc w:val="both"/>
        <w:rPr>
          <w:rFonts w:ascii="Century Gothic" w:hAnsi="Century Gothic"/>
          <w:color w:val="000000" w:themeColor="text1"/>
          <w:sz w:val="24"/>
          <w:szCs w:val="24"/>
        </w:rPr>
      </w:pPr>
    </w:p>
    <w:p w14:paraId="3ACF6427" w14:textId="7C4DA4F0" w:rsidR="00761F48" w:rsidRPr="00202408" w:rsidRDefault="009F3B5A" w:rsidP="00B175CE">
      <w:pPr>
        <w:pStyle w:val="ListParagraph"/>
        <w:widowControl w:val="0"/>
        <w:numPr>
          <w:ilvl w:val="0"/>
          <w:numId w:val="52"/>
        </w:numPr>
        <w:autoSpaceDE w:val="0"/>
        <w:autoSpaceDN w:val="0"/>
        <w:adjustRightInd w:val="0"/>
        <w:spacing w:after="240"/>
        <w:ind w:left="1170"/>
        <w:contextualSpacing/>
        <w:jc w:val="both"/>
        <w:rPr>
          <w:rFonts w:ascii="Century Gothic" w:hAnsi="Century Gothic"/>
          <w:color w:val="000000" w:themeColor="text1"/>
          <w:sz w:val="24"/>
          <w:szCs w:val="24"/>
        </w:rPr>
      </w:pPr>
      <w:r w:rsidRPr="00202408">
        <w:rPr>
          <w:rFonts w:ascii="Century Gothic" w:hAnsi="Century Gothic"/>
          <w:color w:val="000000" w:themeColor="text1"/>
          <w:sz w:val="24"/>
          <w:szCs w:val="24"/>
        </w:rPr>
        <w:t xml:space="preserve">Employees should avoid commenting on matters which could be regarded as contentious or sensitive so far as the Academy is concerned, especially in cases where what is said is being reported. </w:t>
      </w:r>
    </w:p>
    <w:p w14:paraId="49BD919C" w14:textId="77777777" w:rsidR="00761F48" w:rsidRPr="00202408" w:rsidRDefault="00761F48" w:rsidP="00B175CE">
      <w:pPr>
        <w:pStyle w:val="ListParagraph"/>
        <w:widowControl w:val="0"/>
        <w:autoSpaceDE w:val="0"/>
        <w:autoSpaceDN w:val="0"/>
        <w:adjustRightInd w:val="0"/>
        <w:spacing w:after="240"/>
        <w:ind w:left="1170"/>
        <w:contextualSpacing/>
        <w:jc w:val="both"/>
        <w:rPr>
          <w:rFonts w:ascii="Century Gothic" w:hAnsi="Century Gothic"/>
          <w:color w:val="000000" w:themeColor="text1"/>
          <w:sz w:val="24"/>
          <w:szCs w:val="24"/>
        </w:rPr>
      </w:pPr>
    </w:p>
    <w:p w14:paraId="2CE0C2A9" w14:textId="26B38FF6" w:rsidR="009F3B5A" w:rsidRPr="00202408" w:rsidRDefault="009F3B5A" w:rsidP="00B175CE">
      <w:pPr>
        <w:pStyle w:val="ListParagraph"/>
        <w:widowControl w:val="0"/>
        <w:numPr>
          <w:ilvl w:val="0"/>
          <w:numId w:val="52"/>
        </w:numPr>
        <w:autoSpaceDE w:val="0"/>
        <w:autoSpaceDN w:val="0"/>
        <w:adjustRightInd w:val="0"/>
        <w:spacing w:after="240"/>
        <w:ind w:left="1170"/>
        <w:contextualSpacing/>
        <w:jc w:val="both"/>
        <w:rPr>
          <w:rFonts w:ascii="Century Gothic" w:hAnsi="Century Gothic"/>
          <w:color w:val="000000" w:themeColor="text1"/>
          <w:sz w:val="24"/>
          <w:szCs w:val="24"/>
        </w:rPr>
      </w:pPr>
      <w:r w:rsidRPr="00202408">
        <w:rPr>
          <w:rFonts w:ascii="Century Gothic" w:hAnsi="Century Gothic"/>
          <w:color w:val="000000" w:themeColor="text1"/>
          <w:sz w:val="24"/>
          <w:szCs w:val="24"/>
        </w:rPr>
        <w:t xml:space="preserve">Provided that an employee gives talks on relatively isolated occasions, they shall, at the discretion of </w:t>
      </w:r>
      <w:r w:rsidR="009674DD" w:rsidRPr="00202408">
        <w:rPr>
          <w:rFonts w:ascii="Century Gothic" w:hAnsi="Century Gothic"/>
          <w:color w:val="000000" w:themeColor="text1"/>
          <w:sz w:val="24"/>
          <w:szCs w:val="24"/>
        </w:rPr>
        <w:t>the Head Teacher</w:t>
      </w:r>
      <w:r w:rsidRPr="00202408">
        <w:rPr>
          <w:rFonts w:ascii="Century Gothic" w:hAnsi="Century Gothic"/>
          <w:color w:val="000000" w:themeColor="text1"/>
          <w:sz w:val="24"/>
          <w:szCs w:val="24"/>
        </w:rPr>
        <w:t xml:space="preserve"> be permitted:</w:t>
      </w:r>
    </w:p>
    <w:p w14:paraId="51A6851E" w14:textId="77777777" w:rsidR="00761F48" w:rsidRPr="00202408" w:rsidRDefault="00761F48" w:rsidP="00B175CE">
      <w:pPr>
        <w:pStyle w:val="ListParagraph"/>
        <w:widowControl w:val="0"/>
        <w:autoSpaceDE w:val="0"/>
        <w:autoSpaceDN w:val="0"/>
        <w:adjustRightInd w:val="0"/>
        <w:spacing w:after="240"/>
        <w:ind w:left="1170"/>
        <w:contextualSpacing/>
        <w:jc w:val="both"/>
        <w:rPr>
          <w:rFonts w:ascii="Century Gothic" w:hAnsi="Century Gothic"/>
          <w:color w:val="000000" w:themeColor="text1"/>
          <w:sz w:val="24"/>
          <w:szCs w:val="24"/>
        </w:rPr>
      </w:pPr>
    </w:p>
    <w:p w14:paraId="4598A5F6" w14:textId="300CBC4F" w:rsidR="009F3B5A" w:rsidRPr="00202408" w:rsidRDefault="009F3B5A" w:rsidP="00B175CE">
      <w:pPr>
        <w:pStyle w:val="ListParagraph"/>
        <w:widowControl w:val="0"/>
        <w:numPr>
          <w:ilvl w:val="1"/>
          <w:numId w:val="51"/>
        </w:numPr>
        <w:autoSpaceDE w:val="0"/>
        <w:autoSpaceDN w:val="0"/>
        <w:adjustRightInd w:val="0"/>
        <w:spacing w:after="240"/>
        <w:ind w:left="1530"/>
        <w:contextualSpacing/>
        <w:jc w:val="both"/>
        <w:rPr>
          <w:rFonts w:ascii="Century Gothic" w:hAnsi="Century Gothic"/>
          <w:color w:val="000000" w:themeColor="text1"/>
          <w:sz w:val="24"/>
          <w:szCs w:val="24"/>
        </w:rPr>
      </w:pPr>
      <w:r w:rsidRPr="00202408">
        <w:rPr>
          <w:rFonts w:ascii="Century Gothic" w:hAnsi="Century Gothic"/>
          <w:color w:val="000000" w:themeColor="text1"/>
          <w:sz w:val="24"/>
          <w:szCs w:val="24"/>
        </w:rPr>
        <w:t xml:space="preserve">To retain any fee received (on the assumption that any preparatory work will have been undertaken in the employee’s own time), and </w:t>
      </w:r>
    </w:p>
    <w:p w14:paraId="73A10082" w14:textId="77777777" w:rsidR="00B175CE" w:rsidRPr="00202408" w:rsidRDefault="00B175CE" w:rsidP="00B175CE">
      <w:pPr>
        <w:pStyle w:val="ListParagraph"/>
        <w:widowControl w:val="0"/>
        <w:autoSpaceDE w:val="0"/>
        <w:autoSpaceDN w:val="0"/>
        <w:adjustRightInd w:val="0"/>
        <w:spacing w:after="240"/>
        <w:ind w:left="1530"/>
        <w:contextualSpacing/>
        <w:jc w:val="both"/>
        <w:rPr>
          <w:rFonts w:ascii="Century Gothic" w:hAnsi="Century Gothic"/>
          <w:color w:val="000000" w:themeColor="text1"/>
          <w:sz w:val="24"/>
          <w:szCs w:val="24"/>
        </w:rPr>
      </w:pPr>
    </w:p>
    <w:p w14:paraId="4D3E1ED7" w14:textId="2F0CCB8C" w:rsidR="009F3B5A" w:rsidRPr="00202408" w:rsidRDefault="009F3B5A" w:rsidP="00B175CE">
      <w:pPr>
        <w:pStyle w:val="ListParagraph"/>
        <w:widowControl w:val="0"/>
        <w:numPr>
          <w:ilvl w:val="1"/>
          <w:numId w:val="51"/>
        </w:numPr>
        <w:autoSpaceDE w:val="0"/>
        <w:autoSpaceDN w:val="0"/>
        <w:adjustRightInd w:val="0"/>
        <w:spacing w:after="240"/>
        <w:ind w:left="1530"/>
        <w:contextualSpacing/>
        <w:jc w:val="both"/>
        <w:rPr>
          <w:rFonts w:ascii="Century Gothic" w:hAnsi="Century Gothic"/>
          <w:color w:val="000000" w:themeColor="text1"/>
          <w:sz w:val="24"/>
          <w:szCs w:val="24"/>
        </w:rPr>
      </w:pPr>
      <w:r w:rsidRPr="00202408">
        <w:rPr>
          <w:rFonts w:ascii="Century Gothic" w:hAnsi="Century Gothic"/>
          <w:color w:val="000000" w:themeColor="text1"/>
          <w:sz w:val="24"/>
          <w:szCs w:val="24"/>
        </w:rPr>
        <w:t>To be absent for the purpose of giving the talk, interview etc., without the necessity of taking annual leave, if the invitation entails being absent during working hours, providing the absence from work is reasonable and does not adversely impact on the delivery of education / their work.</w:t>
      </w:r>
    </w:p>
    <w:p w14:paraId="18E9852A" w14:textId="77777777" w:rsidR="00761F48" w:rsidRPr="00202408" w:rsidRDefault="00761F48" w:rsidP="00B175CE">
      <w:pPr>
        <w:pStyle w:val="ListParagraph"/>
        <w:widowControl w:val="0"/>
        <w:autoSpaceDE w:val="0"/>
        <w:autoSpaceDN w:val="0"/>
        <w:adjustRightInd w:val="0"/>
        <w:spacing w:after="240"/>
        <w:ind w:left="1530"/>
        <w:contextualSpacing/>
        <w:jc w:val="both"/>
        <w:rPr>
          <w:rFonts w:ascii="Century Gothic" w:hAnsi="Century Gothic"/>
          <w:color w:val="000000" w:themeColor="text1"/>
          <w:sz w:val="24"/>
          <w:szCs w:val="24"/>
        </w:rPr>
      </w:pPr>
    </w:p>
    <w:p w14:paraId="63320C53" w14:textId="200B4687" w:rsidR="009F3B5A" w:rsidRPr="00202408" w:rsidRDefault="009F3B5A" w:rsidP="00D90502">
      <w:pPr>
        <w:pStyle w:val="ListParagraph"/>
        <w:widowControl w:val="0"/>
        <w:numPr>
          <w:ilvl w:val="1"/>
          <w:numId w:val="53"/>
        </w:numPr>
        <w:autoSpaceDE w:val="0"/>
        <w:autoSpaceDN w:val="0"/>
        <w:adjustRightInd w:val="0"/>
        <w:spacing w:after="240"/>
        <w:ind w:left="709" w:hanging="709"/>
        <w:contextualSpacing/>
        <w:jc w:val="both"/>
        <w:rPr>
          <w:rFonts w:ascii="Century Gothic" w:hAnsi="Century Gothic"/>
          <w:color w:val="000000" w:themeColor="text1"/>
          <w:sz w:val="24"/>
          <w:szCs w:val="24"/>
        </w:rPr>
      </w:pPr>
      <w:r w:rsidRPr="00202408">
        <w:rPr>
          <w:rFonts w:ascii="Century Gothic" w:hAnsi="Century Gothic"/>
          <w:color w:val="000000" w:themeColor="text1"/>
          <w:sz w:val="24"/>
          <w:szCs w:val="24"/>
        </w:rPr>
        <w:t>When an employee wishes to undertake paid lecturing on a regular basis additional to their employment with the Academy, they should follow the same procedure of that specified for undertaking additional work.</w:t>
      </w:r>
    </w:p>
    <w:p w14:paraId="120FAD6A" w14:textId="74D8CE3F" w:rsidR="009F3B5A" w:rsidRPr="00202408" w:rsidRDefault="00BF5062" w:rsidP="00761F48">
      <w:pPr>
        <w:pStyle w:val="Heading1"/>
        <w:keepNext w:val="0"/>
        <w:widowControl w:val="0"/>
        <w:numPr>
          <w:ilvl w:val="0"/>
          <w:numId w:val="74"/>
        </w:numPr>
        <w:overflowPunct/>
        <w:ind w:left="709" w:hanging="709"/>
        <w:textAlignment w:val="auto"/>
        <w:rPr>
          <w:rFonts w:ascii="Century Gothic" w:hAnsi="Century Gothic"/>
          <w:color w:val="000000" w:themeColor="text1"/>
          <w:szCs w:val="24"/>
        </w:rPr>
      </w:pPr>
      <w:bookmarkStart w:id="10" w:name="_Toc526519319"/>
      <w:r w:rsidRPr="00202408">
        <w:rPr>
          <w:rFonts w:ascii="Century Gothic" w:hAnsi="Century Gothic"/>
          <w:color w:val="000000" w:themeColor="text1"/>
          <w:szCs w:val="24"/>
        </w:rPr>
        <w:t>SMOKING AND VAPING</w:t>
      </w:r>
      <w:bookmarkEnd w:id="10"/>
    </w:p>
    <w:p w14:paraId="7E7C6623" w14:textId="77777777" w:rsidR="009F3B5A" w:rsidRPr="00202408" w:rsidRDefault="009F3B5A" w:rsidP="009F3B5A">
      <w:pPr>
        <w:pStyle w:val="ListParagraph"/>
        <w:ind w:left="810"/>
        <w:rPr>
          <w:rFonts w:ascii="Century Gothic" w:hAnsi="Century Gothic"/>
          <w:b/>
          <w:color w:val="000000" w:themeColor="text1"/>
          <w:sz w:val="24"/>
          <w:szCs w:val="24"/>
        </w:rPr>
      </w:pPr>
    </w:p>
    <w:p w14:paraId="05675A7C" w14:textId="4ED56927" w:rsidR="009F3B5A" w:rsidRPr="00202408" w:rsidRDefault="009F3B5A" w:rsidP="00D90502">
      <w:pPr>
        <w:pStyle w:val="ListParagraph"/>
        <w:numPr>
          <w:ilvl w:val="1"/>
          <w:numId w:val="74"/>
        </w:numPr>
        <w:spacing w:after="160"/>
        <w:ind w:left="709" w:hanging="709"/>
        <w:contextualSpacing/>
        <w:jc w:val="both"/>
        <w:rPr>
          <w:rFonts w:ascii="Century Gothic" w:hAnsi="Century Gothic"/>
          <w:color w:val="000000" w:themeColor="text1"/>
          <w:sz w:val="24"/>
          <w:szCs w:val="24"/>
        </w:rPr>
      </w:pPr>
      <w:r w:rsidRPr="00202408">
        <w:rPr>
          <w:rFonts w:ascii="Century Gothic" w:hAnsi="Century Gothic"/>
          <w:color w:val="000000" w:themeColor="text1"/>
          <w:sz w:val="24"/>
          <w:szCs w:val="24"/>
        </w:rPr>
        <w:t xml:space="preserve">It is the policy of the Academy that all our workplace buildings are smoke- free, and all employees have the right to work in a smoke-free environment. Smoking and vaping are prohibited in all enclosed areas and/or non-designated areas without exception. This includes common work areas, auditoriums, classrooms, conference and meeting rooms, private offices, elevators, hallways, cafeterias, staff rooms, stairs, restrooms, Academy -owned or leased vehicles and all other enclosed facilities. Failure to adhere to this instruction may result in disciplinary action being taken. </w:t>
      </w:r>
    </w:p>
    <w:p w14:paraId="6906EDA2" w14:textId="77777777" w:rsidR="009F3B5A" w:rsidRPr="00202408" w:rsidRDefault="009F3B5A" w:rsidP="00D90502">
      <w:pPr>
        <w:pStyle w:val="ListParagraph"/>
        <w:tabs>
          <w:tab w:val="left" w:pos="5867"/>
        </w:tabs>
        <w:ind w:left="709" w:hanging="709"/>
        <w:jc w:val="both"/>
        <w:rPr>
          <w:rFonts w:ascii="Century Gothic" w:hAnsi="Century Gothic"/>
          <w:color w:val="000000" w:themeColor="text1"/>
          <w:sz w:val="24"/>
          <w:szCs w:val="24"/>
        </w:rPr>
      </w:pPr>
      <w:r w:rsidRPr="00202408">
        <w:rPr>
          <w:rFonts w:ascii="Century Gothic" w:hAnsi="Century Gothic"/>
          <w:color w:val="000000" w:themeColor="text1"/>
          <w:sz w:val="24"/>
          <w:szCs w:val="24"/>
        </w:rPr>
        <w:tab/>
      </w:r>
    </w:p>
    <w:p w14:paraId="5D820CA1" w14:textId="032AB8B0" w:rsidR="009F3B5A" w:rsidRPr="00202408" w:rsidRDefault="009F3B5A" w:rsidP="00D90502">
      <w:pPr>
        <w:pStyle w:val="ListParagraph"/>
        <w:numPr>
          <w:ilvl w:val="1"/>
          <w:numId w:val="74"/>
        </w:numPr>
        <w:spacing w:after="160"/>
        <w:ind w:left="709" w:hanging="709"/>
        <w:contextualSpacing/>
        <w:jc w:val="both"/>
        <w:rPr>
          <w:rFonts w:ascii="Century Gothic" w:hAnsi="Century Gothic"/>
          <w:color w:val="000000" w:themeColor="text1"/>
          <w:sz w:val="24"/>
          <w:szCs w:val="24"/>
        </w:rPr>
      </w:pPr>
      <w:r w:rsidRPr="00202408">
        <w:rPr>
          <w:rFonts w:ascii="Century Gothic" w:hAnsi="Century Gothic"/>
          <w:color w:val="000000" w:themeColor="text1"/>
          <w:sz w:val="24"/>
          <w:szCs w:val="24"/>
        </w:rPr>
        <w:t>Definitions: Smoking refers to the use of traditional tobacco products. Vaping refers to the use of electronic nicotine delivery systems or electronic smoking devices. These are commonly called e- cigarettes, e-pipes, e-hookahs and e-cigars.</w:t>
      </w:r>
    </w:p>
    <w:p w14:paraId="56BB44C4" w14:textId="526C6791" w:rsidR="009F3B5A" w:rsidRPr="00202408" w:rsidRDefault="00BF5062" w:rsidP="00761F48">
      <w:pPr>
        <w:pStyle w:val="Heading1"/>
        <w:keepNext w:val="0"/>
        <w:widowControl w:val="0"/>
        <w:numPr>
          <w:ilvl w:val="0"/>
          <w:numId w:val="74"/>
        </w:numPr>
        <w:overflowPunct/>
        <w:ind w:hanging="720"/>
        <w:textAlignment w:val="auto"/>
        <w:rPr>
          <w:rFonts w:ascii="Century Gothic" w:hAnsi="Century Gothic"/>
          <w:color w:val="000000" w:themeColor="text1"/>
          <w:szCs w:val="24"/>
        </w:rPr>
      </w:pPr>
      <w:bookmarkStart w:id="11" w:name="_Toc526519320"/>
      <w:r w:rsidRPr="00202408">
        <w:rPr>
          <w:rFonts w:ascii="Century Gothic" w:hAnsi="Century Gothic"/>
          <w:color w:val="000000" w:themeColor="text1"/>
          <w:szCs w:val="24"/>
        </w:rPr>
        <w:t>DRUG AND ALCOHOL MISUSE</w:t>
      </w:r>
      <w:bookmarkEnd w:id="11"/>
    </w:p>
    <w:p w14:paraId="23CE134C" w14:textId="77777777" w:rsidR="00761F48" w:rsidRPr="00202408" w:rsidRDefault="00761F48" w:rsidP="00D90502">
      <w:pPr>
        <w:jc w:val="both"/>
      </w:pPr>
    </w:p>
    <w:p w14:paraId="6949E59F" w14:textId="77777777" w:rsidR="009F3B5A" w:rsidRPr="00202408" w:rsidRDefault="009F3B5A" w:rsidP="00D90502">
      <w:pPr>
        <w:pStyle w:val="ListParagraph"/>
        <w:numPr>
          <w:ilvl w:val="1"/>
          <w:numId w:val="74"/>
        </w:numPr>
        <w:spacing w:after="160"/>
        <w:ind w:left="709" w:hanging="709"/>
        <w:contextualSpacing/>
        <w:jc w:val="both"/>
        <w:rPr>
          <w:rFonts w:ascii="Century Gothic" w:hAnsi="Century Gothic"/>
          <w:color w:val="000000" w:themeColor="text1"/>
          <w:sz w:val="24"/>
          <w:szCs w:val="24"/>
        </w:rPr>
      </w:pPr>
      <w:r w:rsidRPr="00202408">
        <w:rPr>
          <w:rFonts w:ascii="Century Gothic" w:hAnsi="Century Gothic"/>
          <w:color w:val="000000" w:themeColor="text1"/>
          <w:sz w:val="24"/>
          <w:szCs w:val="24"/>
        </w:rPr>
        <w:t xml:space="preserve">It is the responsibility of </w:t>
      </w:r>
      <w:r w:rsidRPr="00202408">
        <w:rPr>
          <w:rFonts w:ascii="Century Gothic" w:hAnsi="Century Gothic"/>
          <w:b/>
          <w:color w:val="000000" w:themeColor="text1"/>
          <w:sz w:val="24"/>
          <w:szCs w:val="24"/>
        </w:rPr>
        <w:t>all</w:t>
      </w:r>
      <w:r w:rsidRPr="00202408">
        <w:rPr>
          <w:rFonts w:ascii="Century Gothic" w:hAnsi="Century Gothic"/>
          <w:color w:val="000000" w:themeColor="text1"/>
          <w:sz w:val="24"/>
          <w:szCs w:val="24"/>
        </w:rPr>
        <w:t xml:space="preserve"> employees to report to work fit for duty without impairment from alcohol and/or illegal drugs.</w:t>
      </w:r>
    </w:p>
    <w:p w14:paraId="52FAFD78" w14:textId="77777777" w:rsidR="009F3B5A" w:rsidRPr="00202408" w:rsidRDefault="009F3B5A" w:rsidP="00D90502">
      <w:pPr>
        <w:pStyle w:val="ListParagraph"/>
        <w:ind w:left="709" w:hanging="709"/>
        <w:jc w:val="both"/>
        <w:rPr>
          <w:rFonts w:ascii="Century Gothic" w:hAnsi="Century Gothic"/>
          <w:color w:val="000000" w:themeColor="text1"/>
          <w:sz w:val="24"/>
          <w:szCs w:val="24"/>
        </w:rPr>
      </w:pPr>
    </w:p>
    <w:p w14:paraId="01DAD657" w14:textId="77777777" w:rsidR="009F3B5A" w:rsidRPr="00202408" w:rsidRDefault="009F3B5A" w:rsidP="00D90502">
      <w:pPr>
        <w:pStyle w:val="ListParagraph"/>
        <w:numPr>
          <w:ilvl w:val="1"/>
          <w:numId w:val="74"/>
        </w:numPr>
        <w:ind w:left="709" w:hanging="709"/>
        <w:contextualSpacing/>
        <w:jc w:val="both"/>
        <w:rPr>
          <w:rFonts w:ascii="Century Gothic" w:hAnsi="Century Gothic"/>
          <w:color w:val="000000" w:themeColor="text1"/>
          <w:sz w:val="24"/>
          <w:szCs w:val="24"/>
        </w:rPr>
      </w:pPr>
      <w:r w:rsidRPr="00202408">
        <w:rPr>
          <w:rFonts w:ascii="Century Gothic" w:hAnsi="Century Gothic"/>
          <w:color w:val="000000" w:themeColor="text1"/>
          <w:sz w:val="24"/>
          <w:szCs w:val="24"/>
        </w:rPr>
        <w:t xml:space="preserve">It is a disciplinary offence for employees to consume alcohol and/or use illegal drugs during working hours or whilst on duty. </w:t>
      </w:r>
    </w:p>
    <w:p w14:paraId="435D70BE" w14:textId="5BF8D1A9" w:rsidR="009F3B5A" w:rsidRPr="00202408" w:rsidRDefault="009F3B5A" w:rsidP="00D90502">
      <w:pPr>
        <w:ind w:left="709" w:hanging="709"/>
        <w:jc w:val="both"/>
        <w:rPr>
          <w:rFonts w:ascii="Century Gothic" w:hAnsi="Century Gothic"/>
          <w:color w:val="000000" w:themeColor="text1"/>
          <w:szCs w:val="24"/>
        </w:rPr>
      </w:pPr>
    </w:p>
    <w:p w14:paraId="73903521" w14:textId="7E53330A" w:rsidR="00D90502" w:rsidRPr="00202408" w:rsidRDefault="00D90502" w:rsidP="00D90502">
      <w:pPr>
        <w:ind w:left="709" w:hanging="709"/>
        <w:jc w:val="both"/>
        <w:rPr>
          <w:rFonts w:ascii="Century Gothic" w:hAnsi="Century Gothic"/>
          <w:color w:val="000000" w:themeColor="text1"/>
          <w:szCs w:val="24"/>
        </w:rPr>
      </w:pPr>
    </w:p>
    <w:p w14:paraId="58D9F0CE" w14:textId="77777777" w:rsidR="00D90502" w:rsidRPr="00202408" w:rsidRDefault="00D90502" w:rsidP="00D90502">
      <w:pPr>
        <w:ind w:left="709" w:hanging="709"/>
        <w:jc w:val="both"/>
        <w:rPr>
          <w:rFonts w:ascii="Century Gothic" w:hAnsi="Century Gothic"/>
          <w:color w:val="000000" w:themeColor="text1"/>
          <w:szCs w:val="24"/>
        </w:rPr>
      </w:pPr>
    </w:p>
    <w:p w14:paraId="72BAF826" w14:textId="567742C7" w:rsidR="009F3B5A" w:rsidRPr="00202408" w:rsidRDefault="009F3B5A" w:rsidP="00D90502">
      <w:pPr>
        <w:pStyle w:val="ListParagraph"/>
        <w:numPr>
          <w:ilvl w:val="1"/>
          <w:numId w:val="74"/>
        </w:numPr>
        <w:ind w:left="709" w:hanging="709"/>
        <w:contextualSpacing/>
        <w:jc w:val="both"/>
        <w:rPr>
          <w:rFonts w:ascii="Century Gothic" w:hAnsi="Century Gothic"/>
          <w:color w:val="000000" w:themeColor="text1"/>
          <w:sz w:val="24"/>
          <w:szCs w:val="24"/>
        </w:rPr>
      </w:pPr>
      <w:r w:rsidRPr="00202408">
        <w:rPr>
          <w:rFonts w:ascii="Century Gothic" w:hAnsi="Century Gothic"/>
          <w:color w:val="000000" w:themeColor="text1"/>
          <w:sz w:val="24"/>
          <w:szCs w:val="24"/>
        </w:rPr>
        <w:lastRenderedPageBreak/>
        <w:t>Any employee representing the Academy at official functions/meetings, whether within the working day or when attending evening seminars, meetings, etc. are reminded of the need to maintain appropriate standards of conduct at all times.</w:t>
      </w:r>
    </w:p>
    <w:p w14:paraId="09CEB375" w14:textId="77777777" w:rsidR="009F3B5A" w:rsidRPr="00202408" w:rsidRDefault="009F3B5A" w:rsidP="009F3B5A">
      <w:pPr>
        <w:ind w:left="709" w:hanging="709"/>
        <w:rPr>
          <w:rFonts w:ascii="Century Gothic" w:hAnsi="Century Gothic"/>
          <w:color w:val="000000" w:themeColor="text1"/>
          <w:szCs w:val="24"/>
        </w:rPr>
      </w:pPr>
    </w:p>
    <w:p w14:paraId="59C74779" w14:textId="7D57AD12" w:rsidR="009F3B5A" w:rsidRPr="00202408" w:rsidRDefault="009F3B5A" w:rsidP="00D90502">
      <w:pPr>
        <w:pStyle w:val="ListParagraph"/>
        <w:numPr>
          <w:ilvl w:val="1"/>
          <w:numId w:val="74"/>
        </w:numPr>
        <w:spacing w:after="160"/>
        <w:ind w:left="709" w:hanging="709"/>
        <w:contextualSpacing/>
        <w:jc w:val="both"/>
        <w:rPr>
          <w:rFonts w:ascii="Century Gothic" w:hAnsi="Century Gothic"/>
          <w:color w:val="000000" w:themeColor="text1"/>
          <w:sz w:val="24"/>
          <w:szCs w:val="24"/>
        </w:rPr>
      </w:pPr>
      <w:r w:rsidRPr="00202408">
        <w:rPr>
          <w:rFonts w:ascii="Century Gothic" w:hAnsi="Century Gothic"/>
          <w:color w:val="000000" w:themeColor="text1"/>
          <w:sz w:val="24"/>
          <w:szCs w:val="24"/>
        </w:rPr>
        <w:t xml:space="preserve">Where there is a belief that an employee is under the influence of alcohol and/or illegal drugs, </w:t>
      </w:r>
      <w:r w:rsidR="009674DD" w:rsidRPr="00202408">
        <w:rPr>
          <w:rFonts w:ascii="Century Gothic" w:hAnsi="Century Gothic"/>
          <w:color w:val="000000" w:themeColor="text1"/>
          <w:sz w:val="24"/>
          <w:szCs w:val="24"/>
        </w:rPr>
        <w:t>the Head Teacher</w:t>
      </w:r>
      <w:r w:rsidRPr="00202408">
        <w:rPr>
          <w:rFonts w:ascii="Century Gothic" w:hAnsi="Century Gothic"/>
          <w:color w:val="000000" w:themeColor="text1"/>
          <w:sz w:val="24"/>
          <w:szCs w:val="24"/>
        </w:rPr>
        <w:t xml:space="preserve"> will ensure that the employee is escorted home safely and make arrangements to interview them on the next working day.  </w:t>
      </w:r>
    </w:p>
    <w:p w14:paraId="4D0DE118" w14:textId="77777777" w:rsidR="009F3B5A" w:rsidRPr="00202408" w:rsidRDefault="009F3B5A" w:rsidP="009F3B5A">
      <w:pPr>
        <w:rPr>
          <w:rFonts w:ascii="Century Gothic" w:hAnsi="Century Gothic"/>
          <w:color w:val="000000" w:themeColor="text1"/>
          <w:szCs w:val="24"/>
        </w:rPr>
      </w:pPr>
    </w:p>
    <w:p w14:paraId="02296EAC" w14:textId="45CBCA52" w:rsidR="009F3B5A" w:rsidRPr="00202408" w:rsidRDefault="00BF5062" w:rsidP="00F77578">
      <w:pPr>
        <w:pStyle w:val="Heading1"/>
        <w:ind w:left="709" w:hanging="709"/>
        <w:rPr>
          <w:rFonts w:ascii="Century Gothic" w:hAnsi="Century Gothic"/>
          <w:color w:val="000000" w:themeColor="text1"/>
          <w:szCs w:val="24"/>
        </w:rPr>
      </w:pPr>
      <w:bookmarkStart w:id="12" w:name="_Toc526519321"/>
      <w:r w:rsidRPr="00202408">
        <w:rPr>
          <w:rFonts w:ascii="Century Gothic" w:hAnsi="Century Gothic"/>
          <w:color w:val="000000" w:themeColor="text1"/>
          <w:szCs w:val="24"/>
        </w:rPr>
        <w:t>35.      NOTIFICATION OF CRIMINAL INVESTIGATIONS AND OTHER REQUIRED DISCLOSURES</w:t>
      </w:r>
      <w:bookmarkEnd w:id="12"/>
      <w:r w:rsidRPr="00202408">
        <w:rPr>
          <w:rFonts w:ascii="Century Gothic" w:hAnsi="Century Gothic"/>
          <w:color w:val="000000" w:themeColor="text1"/>
          <w:szCs w:val="24"/>
        </w:rPr>
        <w:t xml:space="preserve"> </w:t>
      </w:r>
    </w:p>
    <w:p w14:paraId="0A8774C2" w14:textId="77777777" w:rsidR="009F3B5A" w:rsidRPr="00202408" w:rsidRDefault="009F3B5A" w:rsidP="00D90502">
      <w:pPr>
        <w:spacing w:before="100" w:beforeAutospacing="1" w:after="100" w:afterAutospacing="1"/>
        <w:ind w:left="720" w:hanging="720"/>
        <w:jc w:val="both"/>
        <w:rPr>
          <w:rFonts w:ascii="Century Gothic" w:hAnsi="Century Gothic" w:cs="Arial"/>
          <w:color w:val="000000" w:themeColor="text1"/>
          <w:szCs w:val="24"/>
          <w:lang w:eastAsia="en-GB"/>
        </w:rPr>
      </w:pPr>
      <w:r w:rsidRPr="00202408">
        <w:rPr>
          <w:rFonts w:ascii="Century Gothic" w:hAnsi="Century Gothic" w:cs="Arial"/>
          <w:color w:val="000000" w:themeColor="text1"/>
          <w:szCs w:val="24"/>
          <w:lang w:eastAsia="en-GB"/>
        </w:rPr>
        <w:t>35.1</w:t>
      </w:r>
      <w:r w:rsidRPr="00202408">
        <w:rPr>
          <w:rFonts w:ascii="Century Gothic" w:hAnsi="Century Gothic" w:cs="Arial"/>
          <w:color w:val="000000" w:themeColor="text1"/>
          <w:szCs w:val="24"/>
          <w:lang w:eastAsia="en-GB"/>
        </w:rPr>
        <w:tab/>
        <w:t xml:space="preserve">The Code of Conduct places a general obligation on all employees to disclose information which is relevant to their capability, capacity and suitability to carry out the duties and responsibilities for which they are employed. This general obligation applies irrespective of the role undertaken by the employee and is not limited to information which relates to a conviction, caution, reprimand or warning. </w:t>
      </w:r>
    </w:p>
    <w:p w14:paraId="0996F9C5" w14:textId="77777777" w:rsidR="009F3B5A" w:rsidRPr="00202408" w:rsidRDefault="009F3B5A" w:rsidP="00D90502">
      <w:pPr>
        <w:spacing w:before="100" w:beforeAutospacing="1" w:after="100" w:afterAutospacing="1"/>
        <w:ind w:left="720" w:hanging="720"/>
        <w:jc w:val="both"/>
        <w:rPr>
          <w:rFonts w:ascii="Century Gothic" w:hAnsi="Century Gothic" w:cs="Arial"/>
          <w:color w:val="000000" w:themeColor="text1"/>
          <w:szCs w:val="24"/>
          <w:lang w:eastAsia="en-GB"/>
        </w:rPr>
      </w:pPr>
      <w:r w:rsidRPr="00202408">
        <w:rPr>
          <w:rFonts w:ascii="Century Gothic" w:hAnsi="Century Gothic" w:cs="Arial"/>
          <w:color w:val="000000" w:themeColor="text1"/>
          <w:szCs w:val="24"/>
          <w:lang w:eastAsia="en-GB"/>
        </w:rPr>
        <w:t>35.2</w:t>
      </w:r>
      <w:r w:rsidRPr="00202408">
        <w:rPr>
          <w:rFonts w:ascii="Century Gothic" w:hAnsi="Century Gothic" w:cs="Arial"/>
          <w:color w:val="000000" w:themeColor="text1"/>
          <w:szCs w:val="24"/>
          <w:lang w:eastAsia="en-GB"/>
        </w:rPr>
        <w:tab/>
        <w:t xml:space="preserve">For employees undertaking roles for which a Disclosure and Barring Service (DBS) check is required there is a specific obligation on them to disclose any convictions, cautions, reprimands or warnings that they receive which are relevant to their employment. </w:t>
      </w:r>
    </w:p>
    <w:p w14:paraId="7FF8A304" w14:textId="7C90C17D" w:rsidR="009F3B5A" w:rsidRPr="00202408" w:rsidRDefault="009F3B5A" w:rsidP="00D90502">
      <w:pPr>
        <w:spacing w:before="100" w:beforeAutospacing="1" w:after="100" w:afterAutospacing="1"/>
        <w:ind w:left="720" w:hanging="720"/>
        <w:jc w:val="both"/>
        <w:rPr>
          <w:rFonts w:ascii="Century Gothic" w:hAnsi="Century Gothic" w:cs="Arial"/>
          <w:color w:val="000000" w:themeColor="text1"/>
          <w:szCs w:val="24"/>
          <w:lang w:eastAsia="en-GB"/>
        </w:rPr>
      </w:pPr>
      <w:r w:rsidRPr="00202408">
        <w:rPr>
          <w:rFonts w:ascii="Century Gothic" w:hAnsi="Century Gothic" w:cs="Arial"/>
          <w:color w:val="000000" w:themeColor="text1"/>
          <w:szCs w:val="24"/>
          <w:lang w:eastAsia="en-GB"/>
        </w:rPr>
        <w:t>35.3</w:t>
      </w:r>
      <w:r w:rsidRPr="00202408">
        <w:rPr>
          <w:rFonts w:ascii="Century Gothic" w:hAnsi="Century Gothic" w:cs="Arial"/>
          <w:color w:val="000000" w:themeColor="text1"/>
          <w:szCs w:val="24"/>
          <w:lang w:eastAsia="en-GB"/>
        </w:rPr>
        <w:tab/>
        <w:t xml:space="preserve">For the avoidance of doubt an employee must immediately inform </w:t>
      </w:r>
      <w:r w:rsidR="009674DD" w:rsidRPr="00202408">
        <w:rPr>
          <w:rFonts w:ascii="Century Gothic" w:hAnsi="Century Gothic" w:cs="Arial"/>
          <w:color w:val="000000" w:themeColor="text1"/>
          <w:szCs w:val="24"/>
          <w:lang w:eastAsia="en-GB"/>
        </w:rPr>
        <w:t>the Head Teacher</w:t>
      </w:r>
      <w:r w:rsidRPr="00202408">
        <w:rPr>
          <w:rFonts w:ascii="Century Gothic" w:hAnsi="Century Gothic" w:cs="Arial"/>
          <w:color w:val="000000" w:themeColor="text1"/>
          <w:szCs w:val="24"/>
          <w:lang w:eastAsia="en-GB"/>
        </w:rPr>
        <w:t xml:space="preserve">, if during their employment with the Academy they are: </w:t>
      </w:r>
    </w:p>
    <w:p w14:paraId="0092C4B3" w14:textId="77777777" w:rsidR="009F3B5A" w:rsidRPr="00202408" w:rsidRDefault="009F3B5A" w:rsidP="009F3B5A">
      <w:pPr>
        <w:pStyle w:val="ListParagraph"/>
        <w:numPr>
          <w:ilvl w:val="0"/>
          <w:numId w:val="54"/>
        </w:numPr>
        <w:shd w:val="clear" w:color="auto" w:fill="FFFFFF"/>
        <w:rPr>
          <w:rFonts w:ascii="Century Gothic" w:hAnsi="Century Gothic" w:cs="Arial"/>
          <w:color w:val="000000" w:themeColor="text1"/>
          <w:sz w:val="24"/>
          <w:szCs w:val="24"/>
          <w:lang w:eastAsia="en-GB"/>
        </w:rPr>
      </w:pPr>
      <w:r w:rsidRPr="00202408">
        <w:rPr>
          <w:rFonts w:ascii="Century Gothic" w:hAnsi="Century Gothic" w:cs="Arial"/>
          <w:color w:val="000000" w:themeColor="text1"/>
          <w:sz w:val="24"/>
          <w:szCs w:val="24"/>
          <w:lang w:eastAsia="en-GB"/>
        </w:rPr>
        <w:t>Included on the Disclosure and Barring Service (DBS) Children’s Barred List;</w:t>
      </w:r>
    </w:p>
    <w:p w14:paraId="1990B75C" w14:textId="1ACFF056" w:rsidR="009F3B5A" w:rsidRPr="00202408" w:rsidRDefault="009F3B5A" w:rsidP="009F3B5A">
      <w:pPr>
        <w:pStyle w:val="ListParagraph"/>
        <w:numPr>
          <w:ilvl w:val="0"/>
          <w:numId w:val="54"/>
        </w:numPr>
        <w:shd w:val="clear" w:color="auto" w:fill="FFFFFF"/>
        <w:rPr>
          <w:rFonts w:ascii="Century Gothic" w:hAnsi="Century Gothic" w:cs="Arial"/>
          <w:color w:val="000000" w:themeColor="text1"/>
          <w:sz w:val="24"/>
          <w:szCs w:val="24"/>
          <w:lang w:val="en-US" w:eastAsia="en-GB"/>
        </w:rPr>
      </w:pPr>
      <w:r w:rsidRPr="00202408">
        <w:rPr>
          <w:rFonts w:ascii="Century Gothic" w:hAnsi="Century Gothic" w:cs="Arial"/>
          <w:color w:val="000000" w:themeColor="text1"/>
          <w:sz w:val="24"/>
          <w:szCs w:val="24"/>
          <w:lang w:eastAsia="en-GB"/>
        </w:rPr>
        <w:t xml:space="preserve">Disqualified from working with children under the </w:t>
      </w:r>
      <w:r w:rsidRPr="00202408">
        <w:rPr>
          <w:rFonts w:ascii="Century Gothic" w:hAnsi="Century Gothic" w:cs="Arial"/>
          <w:color w:val="000000" w:themeColor="text1"/>
          <w:sz w:val="24"/>
          <w:szCs w:val="24"/>
        </w:rPr>
        <w:t>The Childcare (Disqualification) and Childcare (Early Years Provision Free of Charge) (Extended Entitlement) (Amendment) Regulations 2018 (</w:t>
      </w:r>
      <w:r w:rsidRPr="00202408">
        <w:rPr>
          <w:rFonts w:ascii="Century Gothic" w:hAnsi="Century Gothic" w:cs="Arial"/>
          <w:b/>
          <w:color w:val="000000" w:themeColor="text1"/>
          <w:sz w:val="24"/>
          <w:szCs w:val="24"/>
        </w:rPr>
        <w:t xml:space="preserve">See </w:t>
      </w:r>
      <w:r w:rsidR="005678CD" w:rsidRPr="00202408">
        <w:rPr>
          <w:rFonts w:ascii="Century Gothic" w:hAnsi="Century Gothic" w:cs="Arial"/>
          <w:b/>
          <w:color w:val="000000" w:themeColor="text1"/>
          <w:sz w:val="24"/>
          <w:szCs w:val="24"/>
        </w:rPr>
        <w:t>Annex</w:t>
      </w:r>
      <w:r w:rsidRPr="00202408">
        <w:rPr>
          <w:rFonts w:ascii="Century Gothic" w:hAnsi="Century Gothic" w:cs="Arial"/>
          <w:b/>
          <w:color w:val="000000" w:themeColor="text1"/>
          <w:sz w:val="24"/>
          <w:szCs w:val="24"/>
        </w:rPr>
        <w:t xml:space="preserve"> </w:t>
      </w:r>
      <w:r w:rsidR="008D7632" w:rsidRPr="00202408">
        <w:rPr>
          <w:rFonts w:ascii="Century Gothic" w:hAnsi="Century Gothic" w:cs="Arial"/>
          <w:b/>
          <w:color w:val="000000" w:themeColor="text1"/>
          <w:sz w:val="24"/>
          <w:szCs w:val="24"/>
        </w:rPr>
        <w:t>D</w:t>
      </w:r>
      <w:r w:rsidRPr="00202408">
        <w:rPr>
          <w:rFonts w:ascii="Century Gothic" w:hAnsi="Century Gothic" w:cs="Arial"/>
          <w:b/>
          <w:color w:val="000000" w:themeColor="text1"/>
          <w:sz w:val="24"/>
          <w:szCs w:val="24"/>
        </w:rPr>
        <w:t>)</w:t>
      </w:r>
    </w:p>
    <w:p w14:paraId="5FD6FDF7" w14:textId="77777777" w:rsidR="009F3B5A" w:rsidRPr="00202408" w:rsidRDefault="009F3B5A" w:rsidP="009F3B5A">
      <w:pPr>
        <w:pStyle w:val="ListParagraph"/>
        <w:numPr>
          <w:ilvl w:val="0"/>
          <w:numId w:val="54"/>
        </w:numPr>
        <w:shd w:val="clear" w:color="auto" w:fill="FFFFFF"/>
        <w:rPr>
          <w:rFonts w:ascii="Century Gothic" w:hAnsi="Century Gothic" w:cs="Arial"/>
          <w:color w:val="000000" w:themeColor="text1"/>
          <w:sz w:val="24"/>
          <w:szCs w:val="24"/>
          <w:lang w:val="en-US" w:eastAsia="en-GB"/>
        </w:rPr>
      </w:pPr>
      <w:r w:rsidRPr="00202408">
        <w:rPr>
          <w:rFonts w:ascii="Century Gothic" w:hAnsi="Century Gothic" w:cs="Arial"/>
          <w:color w:val="000000" w:themeColor="text1"/>
          <w:sz w:val="24"/>
          <w:szCs w:val="24"/>
          <w:lang w:eastAsia="en-GB"/>
        </w:rPr>
        <w:t xml:space="preserve">Advised that they are under investigation for a criminal act (including road traffic offences) </w:t>
      </w:r>
    </w:p>
    <w:p w14:paraId="55D9E540" w14:textId="77777777" w:rsidR="009F3B5A" w:rsidRPr="00202408" w:rsidRDefault="009F3B5A" w:rsidP="009F3B5A">
      <w:pPr>
        <w:pStyle w:val="ListParagraph"/>
        <w:numPr>
          <w:ilvl w:val="0"/>
          <w:numId w:val="54"/>
        </w:numPr>
        <w:shd w:val="clear" w:color="auto" w:fill="FFFFFF"/>
        <w:rPr>
          <w:rFonts w:ascii="Century Gothic" w:hAnsi="Century Gothic" w:cs="Arial"/>
          <w:color w:val="000000" w:themeColor="text1"/>
          <w:sz w:val="24"/>
          <w:szCs w:val="24"/>
          <w:lang w:val="en-US" w:eastAsia="en-GB"/>
        </w:rPr>
      </w:pPr>
      <w:r w:rsidRPr="00202408">
        <w:rPr>
          <w:rFonts w:ascii="Century Gothic" w:hAnsi="Century Gothic" w:cs="Arial"/>
          <w:color w:val="000000" w:themeColor="text1"/>
          <w:sz w:val="24"/>
          <w:szCs w:val="24"/>
          <w:lang w:eastAsia="en-GB"/>
        </w:rPr>
        <w:t xml:space="preserve">Arrested in connection with a criminal act </w:t>
      </w:r>
    </w:p>
    <w:p w14:paraId="233CBBCB" w14:textId="77777777" w:rsidR="009F3B5A" w:rsidRPr="00202408" w:rsidRDefault="009F3B5A" w:rsidP="009F3B5A">
      <w:pPr>
        <w:pStyle w:val="ListParagraph"/>
        <w:numPr>
          <w:ilvl w:val="0"/>
          <w:numId w:val="54"/>
        </w:numPr>
        <w:shd w:val="clear" w:color="auto" w:fill="FFFFFF"/>
        <w:rPr>
          <w:rFonts w:ascii="Century Gothic" w:hAnsi="Century Gothic" w:cs="Arial"/>
          <w:color w:val="000000" w:themeColor="text1"/>
          <w:sz w:val="24"/>
          <w:szCs w:val="24"/>
          <w:lang w:eastAsia="en-GB"/>
        </w:rPr>
      </w:pPr>
      <w:r w:rsidRPr="00202408">
        <w:rPr>
          <w:rFonts w:ascii="Century Gothic" w:hAnsi="Century Gothic" w:cs="Arial"/>
          <w:color w:val="000000" w:themeColor="text1"/>
          <w:sz w:val="24"/>
          <w:szCs w:val="24"/>
          <w:lang w:eastAsia="en-GB"/>
        </w:rPr>
        <w:t xml:space="preserve">Notified that criminal charges are being considered against them </w:t>
      </w:r>
    </w:p>
    <w:p w14:paraId="6BFD11AB" w14:textId="77777777" w:rsidR="009F3B5A" w:rsidRPr="00202408" w:rsidRDefault="009F3B5A" w:rsidP="009F3B5A">
      <w:pPr>
        <w:pStyle w:val="ListParagraph"/>
        <w:numPr>
          <w:ilvl w:val="0"/>
          <w:numId w:val="54"/>
        </w:numPr>
        <w:shd w:val="clear" w:color="auto" w:fill="FFFFFF"/>
        <w:rPr>
          <w:rFonts w:ascii="Century Gothic" w:hAnsi="Century Gothic" w:cs="Arial"/>
          <w:color w:val="000000" w:themeColor="text1"/>
          <w:sz w:val="24"/>
          <w:szCs w:val="24"/>
          <w:lang w:eastAsia="en-GB"/>
        </w:rPr>
      </w:pPr>
      <w:r w:rsidRPr="00202408">
        <w:rPr>
          <w:rFonts w:ascii="Century Gothic" w:hAnsi="Century Gothic" w:cs="Arial"/>
          <w:color w:val="000000" w:themeColor="text1"/>
          <w:sz w:val="24"/>
          <w:szCs w:val="24"/>
          <w:lang w:eastAsia="en-GB"/>
        </w:rPr>
        <w:t xml:space="preserve">In receipt of a summons to appear before a Court of Law for an alleged offence </w:t>
      </w:r>
    </w:p>
    <w:p w14:paraId="669BAC6E" w14:textId="77777777" w:rsidR="009F3B5A" w:rsidRPr="00202408" w:rsidRDefault="009F3B5A" w:rsidP="009F3B5A">
      <w:pPr>
        <w:pStyle w:val="ListParagraph"/>
        <w:numPr>
          <w:ilvl w:val="0"/>
          <w:numId w:val="54"/>
        </w:numPr>
        <w:shd w:val="clear" w:color="auto" w:fill="FFFFFF"/>
        <w:rPr>
          <w:rFonts w:ascii="Century Gothic" w:hAnsi="Century Gothic" w:cs="Arial"/>
          <w:color w:val="000000" w:themeColor="text1"/>
          <w:sz w:val="24"/>
          <w:szCs w:val="24"/>
          <w:lang w:eastAsia="en-GB"/>
        </w:rPr>
      </w:pPr>
      <w:r w:rsidRPr="00202408">
        <w:rPr>
          <w:rFonts w:ascii="Century Gothic" w:hAnsi="Century Gothic" w:cs="Arial"/>
          <w:color w:val="000000" w:themeColor="text1"/>
          <w:sz w:val="24"/>
          <w:szCs w:val="24"/>
          <w:lang w:eastAsia="en-GB"/>
        </w:rPr>
        <w:t xml:space="preserve">Found guilty and convicted of any offence </w:t>
      </w:r>
    </w:p>
    <w:p w14:paraId="7D32D398" w14:textId="77777777" w:rsidR="009F3B5A" w:rsidRPr="00202408" w:rsidRDefault="009F3B5A" w:rsidP="009F3B5A">
      <w:pPr>
        <w:pStyle w:val="ListParagraph"/>
        <w:numPr>
          <w:ilvl w:val="0"/>
          <w:numId w:val="54"/>
        </w:numPr>
        <w:shd w:val="clear" w:color="auto" w:fill="FFFFFF"/>
        <w:rPr>
          <w:rFonts w:ascii="Century Gothic" w:hAnsi="Century Gothic" w:cs="Arial"/>
          <w:color w:val="000000" w:themeColor="text1"/>
          <w:sz w:val="24"/>
          <w:szCs w:val="24"/>
          <w:lang w:eastAsia="en-GB"/>
        </w:rPr>
      </w:pPr>
      <w:r w:rsidRPr="00202408">
        <w:rPr>
          <w:rFonts w:ascii="Century Gothic" w:hAnsi="Century Gothic" w:cs="Arial"/>
          <w:color w:val="000000" w:themeColor="text1"/>
          <w:sz w:val="24"/>
          <w:szCs w:val="24"/>
          <w:lang w:eastAsia="en-GB"/>
        </w:rPr>
        <w:t xml:space="preserve">Receive a police caution </w:t>
      </w:r>
    </w:p>
    <w:p w14:paraId="21EC740B" w14:textId="77777777" w:rsidR="009F3B5A" w:rsidRPr="00202408" w:rsidRDefault="009F3B5A" w:rsidP="009F3B5A">
      <w:pPr>
        <w:pStyle w:val="ListParagraph"/>
        <w:numPr>
          <w:ilvl w:val="0"/>
          <w:numId w:val="54"/>
        </w:numPr>
        <w:shd w:val="clear" w:color="auto" w:fill="FFFFFF"/>
        <w:rPr>
          <w:rFonts w:ascii="Century Gothic" w:hAnsi="Century Gothic" w:cs="Arial"/>
          <w:color w:val="000000" w:themeColor="text1"/>
          <w:sz w:val="24"/>
          <w:szCs w:val="24"/>
          <w:lang w:eastAsia="en-GB"/>
        </w:rPr>
      </w:pPr>
      <w:r w:rsidRPr="00202408">
        <w:rPr>
          <w:rFonts w:ascii="Century Gothic" w:hAnsi="Century Gothic" w:cs="Arial"/>
          <w:color w:val="000000" w:themeColor="text1"/>
          <w:sz w:val="24"/>
          <w:szCs w:val="24"/>
          <w:lang w:eastAsia="en-GB"/>
        </w:rPr>
        <w:t xml:space="preserve">Are involved in any other matter which it would be reasonable to think would impact upon their role and or professional standing </w:t>
      </w:r>
    </w:p>
    <w:p w14:paraId="072C8D5C" w14:textId="77777777" w:rsidR="009F3B5A" w:rsidRPr="00202408" w:rsidRDefault="009F3B5A" w:rsidP="009F3B5A">
      <w:pPr>
        <w:pStyle w:val="ListParagraph"/>
        <w:numPr>
          <w:ilvl w:val="0"/>
          <w:numId w:val="54"/>
        </w:numPr>
        <w:shd w:val="clear" w:color="auto" w:fill="FFFFFF"/>
        <w:rPr>
          <w:rFonts w:ascii="Century Gothic" w:hAnsi="Century Gothic" w:cs="Arial"/>
          <w:color w:val="000000" w:themeColor="text1"/>
          <w:sz w:val="24"/>
          <w:szCs w:val="24"/>
          <w:lang w:eastAsia="en-GB"/>
        </w:rPr>
      </w:pPr>
      <w:r w:rsidRPr="00202408">
        <w:rPr>
          <w:rFonts w:ascii="Century Gothic" w:hAnsi="Century Gothic" w:cs="Arial"/>
          <w:color w:val="000000" w:themeColor="text1"/>
          <w:sz w:val="24"/>
          <w:szCs w:val="24"/>
          <w:lang w:eastAsia="en-GB"/>
        </w:rPr>
        <w:t xml:space="preserve">Employees who are required to drive as part of their duties must also declare any penalties received in connection with motoring offences. </w:t>
      </w:r>
    </w:p>
    <w:p w14:paraId="5337C136" w14:textId="77777777" w:rsidR="009F3B5A" w:rsidRPr="00202408" w:rsidRDefault="009F3B5A" w:rsidP="009F3B5A">
      <w:pPr>
        <w:pStyle w:val="ListParagraph"/>
        <w:numPr>
          <w:ilvl w:val="0"/>
          <w:numId w:val="54"/>
        </w:numPr>
        <w:shd w:val="clear" w:color="auto" w:fill="FFFFFF"/>
        <w:rPr>
          <w:rFonts w:ascii="Century Gothic" w:hAnsi="Century Gothic" w:cs="Arial"/>
          <w:color w:val="000000" w:themeColor="text1"/>
          <w:sz w:val="24"/>
          <w:szCs w:val="24"/>
          <w:lang w:eastAsia="en-GB"/>
        </w:rPr>
      </w:pPr>
      <w:r w:rsidRPr="00202408">
        <w:rPr>
          <w:rFonts w:ascii="Century Gothic" w:hAnsi="Century Gothic" w:cs="Arial"/>
          <w:b/>
          <w:color w:val="000000" w:themeColor="text1"/>
          <w:sz w:val="24"/>
          <w:szCs w:val="24"/>
          <w:lang w:eastAsia="en-GB"/>
        </w:rPr>
        <w:t>Failure to disclose this information may be treated as a disciplinary offence</w:t>
      </w:r>
      <w:r w:rsidRPr="00202408">
        <w:rPr>
          <w:rFonts w:ascii="Century Gothic" w:hAnsi="Century Gothic" w:cs="Arial"/>
          <w:color w:val="000000" w:themeColor="text1"/>
          <w:sz w:val="24"/>
          <w:szCs w:val="24"/>
          <w:lang w:eastAsia="en-GB"/>
        </w:rPr>
        <w:t>.</w:t>
      </w:r>
    </w:p>
    <w:p w14:paraId="1CFC16B3" w14:textId="77777777" w:rsidR="009F3B5A" w:rsidRPr="00202408" w:rsidRDefault="009F3B5A" w:rsidP="009F3B5A">
      <w:pPr>
        <w:shd w:val="clear" w:color="auto" w:fill="FFFFFF"/>
        <w:rPr>
          <w:rFonts w:ascii="Century Gothic" w:hAnsi="Century Gothic" w:cs="Arial"/>
          <w:color w:val="000000" w:themeColor="text1"/>
          <w:szCs w:val="24"/>
          <w:lang w:eastAsia="en-GB"/>
        </w:rPr>
      </w:pPr>
      <w:r w:rsidRPr="00202408">
        <w:rPr>
          <w:rFonts w:ascii="Century Gothic" w:hAnsi="Century Gothic" w:cs="Arial"/>
          <w:color w:val="000000" w:themeColor="text1"/>
          <w:szCs w:val="24"/>
          <w:lang w:eastAsia="en-GB"/>
        </w:rPr>
        <w:t xml:space="preserve"> </w:t>
      </w:r>
    </w:p>
    <w:p w14:paraId="0DFFA1F4" w14:textId="0D5FED64" w:rsidR="009F3B5A" w:rsidRPr="00202408" w:rsidRDefault="009F3B5A" w:rsidP="00B175CE">
      <w:pPr>
        <w:widowControl w:val="0"/>
        <w:spacing w:after="240"/>
        <w:ind w:left="720" w:hanging="810"/>
        <w:jc w:val="both"/>
        <w:rPr>
          <w:rFonts w:ascii="Century Gothic" w:hAnsi="Century Gothic" w:cs="Arial"/>
          <w:color w:val="000000" w:themeColor="text1"/>
          <w:szCs w:val="24"/>
        </w:rPr>
      </w:pPr>
      <w:r w:rsidRPr="00202408">
        <w:rPr>
          <w:rFonts w:ascii="Century Gothic" w:hAnsi="Century Gothic" w:cs="Arial"/>
          <w:color w:val="000000" w:themeColor="text1"/>
          <w:szCs w:val="24"/>
        </w:rPr>
        <w:t>35.4</w:t>
      </w:r>
      <w:r w:rsidRPr="00202408">
        <w:rPr>
          <w:rFonts w:ascii="Century Gothic" w:hAnsi="Century Gothic" w:cs="Arial"/>
          <w:color w:val="000000" w:themeColor="text1"/>
          <w:szCs w:val="24"/>
        </w:rPr>
        <w:tab/>
        <w:t xml:space="preserve">The </w:t>
      </w:r>
      <w:r w:rsidR="00B175CE" w:rsidRPr="00202408">
        <w:rPr>
          <w:rFonts w:ascii="Century Gothic" w:hAnsi="Century Gothic" w:cs="Arial"/>
          <w:color w:val="000000" w:themeColor="text1"/>
          <w:szCs w:val="24"/>
        </w:rPr>
        <w:t>Head Teacher</w:t>
      </w:r>
      <w:r w:rsidRPr="00202408">
        <w:rPr>
          <w:rFonts w:ascii="Century Gothic" w:hAnsi="Century Gothic" w:cs="Arial"/>
          <w:color w:val="000000" w:themeColor="text1"/>
          <w:szCs w:val="24"/>
        </w:rPr>
        <w:t xml:space="preserve"> will consider any possible effects of these matters on an individual’s employment, discuss this with HR as appropriate and take relevant action. </w:t>
      </w:r>
    </w:p>
    <w:p w14:paraId="22F4C7B6" w14:textId="5DA69A13" w:rsidR="009F3B5A" w:rsidRPr="00202408" w:rsidRDefault="009F3B5A" w:rsidP="00D90502">
      <w:pPr>
        <w:widowControl w:val="0"/>
        <w:spacing w:after="240"/>
        <w:ind w:left="720" w:hanging="810"/>
        <w:jc w:val="both"/>
        <w:rPr>
          <w:rFonts w:ascii="Century Gothic" w:hAnsi="Century Gothic" w:cs="Arial"/>
          <w:color w:val="000000" w:themeColor="text1"/>
          <w:szCs w:val="24"/>
        </w:rPr>
      </w:pPr>
      <w:r w:rsidRPr="00202408">
        <w:rPr>
          <w:rFonts w:ascii="Century Gothic" w:hAnsi="Century Gothic" w:cs="Arial"/>
          <w:color w:val="000000" w:themeColor="text1"/>
          <w:szCs w:val="24"/>
        </w:rPr>
        <w:lastRenderedPageBreak/>
        <w:t>35.5</w:t>
      </w:r>
      <w:r w:rsidRPr="00202408">
        <w:rPr>
          <w:rFonts w:ascii="Century Gothic" w:hAnsi="Century Gothic" w:cs="Arial"/>
          <w:color w:val="000000" w:themeColor="text1"/>
          <w:szCs w:val="24"/>
        </w:rPr>
        <w:tab/>
        <w:t xml:space="preserve">After having undertaken a risk assessment and taking advice as appropriate the </w:t>
      </w:r>
      <w:r w:rsidR="00B175CE" w:rsidRPr="00202408">
        <w:rPr>
          <w:rFonts w:ascii="Century Gothic" w:hAnsi="Century Gothic" w:cs="Arial"/>
          <w:color w:val="000000" w:themeColor="text1"/>
          <w:szCs w:val="24"/>
        </w:rPr>
        <w:t>Head Teacher</w:t>
      </w:r>
      <w:r w:rsidRPr="00202408">
        <w:rPr>
          <w:rFonts w:ascii="Century Gothic" w:hAnsi="Century Gothic" w:cs="Arial"/>
          <w:color w:val="000000" w:themeColor="text1"/>
          <w:szCs w:val="24"/>
        </w:rPr>
        <w:t xml:space="preserve"> will put in place precautionary measures for the protection of the employee, pupils/students and the Academy. Precautionary action may include restriction of duties, temporary redeployment, temporary change of work base or, if none of these options are practicable, suspension with pay. The </w:t>
      </w:r>
      <w:r w:rsidR="00B175CE" w:rsidRPr="00202408">
        <w:rPr>
          <w:rFonts w:ascii="Century Gothic" w:hAnsi="Century Gothic" w:cs="Arial"/>
          <w:color w:val="000000" w:themeColor="text1"/>
          <w:szCs w:val="24"/>
        </w:rPr>
        <w:t>Head Teacher</w:t>
      </w:r>
      <w:r w:rsidRPr="00202408">
        <w:rPr>
          <w:rFonts w:ascii="Century Gothic" w:hAnsi="Century Gothic" w:cs="Arial"/>
          <w:color w:val="000000" w:themeColor="text1"/>
          <w:szCs w:val="24"/>
        </w:rPr>
        <w:t xml:space="preserve"> is responsible for consulting with authorised officers/legal/HR as appropriate and taking relevant action. </w:t>
      </w:r>
    </w:p>
    <w:p w14:paraId="239E6231" w14:textId="361D972A" w:rsidR="009F3B5A" w:rsidRPr="00202408" w:rsidRDefault="009F3B5A" w:rsidP="00D90502">
      <w:pPr>
        <w:pStyle w:val="ListParagraph"/>
        <w:widowControl w:val="0"/>
        <w:numPr>
          <w:ilvl w:val="1"/>
          <w:numId w:val="55"/>
        </w:numPr>
        <w:spacing w:after="240"/>
        <w:ind w:left="720" w:hanging="810"/>
        <w:contextualSpacing/>
        <w:jc w:val="both"/>
        <w:rPr>
          <w:rFonts w:ascii="Century Gothic" w:hAnsi="Century Gothic" w:cs="Arial"/>
          <w:color w:val="000000" w:themeColor="text1"/>
          <w:sz w:val="24"/>
          <w:szCs w:val="24"/>
        </w:rPr>
      </w:pPr>
      <w:r w:rsidRPr="00202408">
        <w:rPr>
          <w:rFonts w:ascii="Century Gothic" w:hAnsi="Century Gothic" w:cs="Arial"/>
          <w:color w:val="000000" w:themeColor="text1"/>
          <w:sz w:val="24"/>
          <w:szCs w:val="24"/>
        </w:rPr>
        <w:t>Following careful consideration of the available evidence, any action taken will be fair and reasonable in the circumstances.</w:t>
      </w:r>
    </w:p>
    <w:p w14:paraId="2D3AE423" w14:textId="77777777" w:rsidR="0016210B" w:rsidRPr="00202408" w:rsidRDefault="0016210B" w:rsidP="0016210B">
      <w:pPr>
        <w:pStyle w:val="Default"/>
        <w:jc w:val="both"/>
        <w:rPr>
          <w:rFonts w:ascii="Century Gothic" w:hAnsi="Century Gothic" w:cs="Arial"/>
        </w:rPr>
      </w:pPr>
    </w:p>
    <w:p w14:paraId="1A806931" w14:textId="4B504C14" w:rsidR="009F3B5A" w:rsidRPr="00202408" w:rsidRDefault="009F3B5A" w:rsidP="0016210B">
      <w:pPr>
        <w:pStyle w:val="CM6"/>
        <w:spacing w:line="240" w:lineRule="auto"/>
        <w:jc w:val="both"/>
        <w:rPr>
          <w:rFonts w:ascii="Century Gothic" w:hAnsi="Century Gothic" w:cs="Arial"/>
          <w:b/>
          <w:bCs/>
          <w:color w:val="000000"/>
          <w:szCs w:val="23"/>
          <w:lang w:val="en-US" w:eastAsia="en-US"/>
        </w:rPr>
      </w:pPr>
    </w:p>
    <w:p w14:paraId="62836C7C" w14:textId="66E5CD5A" w:rsidR="009F3B5A" w:rsidRPr="00202408" w:rsidRDefault="009F3B5A" w:rsidP="009F3B5A">
      <w:pPr>
        <w:pStyle w:val="Default"/>
        <w:rPr>
          <w:rFonts w:ascii="Century Gothic" w:hAnsi="Century Gothic"/>
          <w:lang w:val="en-US" w:eastAsia="en-US"/>
        </w:rPr>
      </w:pPr>
    </w:p>
    <w:p w14:paraId="1903DCA6" w14:textId="443495CF" w:rsidR="009F3B5A" w:rsidRPr="00202408" w:rsidRDefault="009F3B5A" w:rsidP="009F3B5A">
      <w:pPr>
        <w:pStyle w:val="Default"/>
        <w:rPr>
          <w:rFonts w:ascii="Century Gothic" w:hAnsi="Century Gothic"/>
          <w:lang w:val="en-US" w:eastAsia="en-US"/>
        </w:rPr>
      </w:pPr>
    </w:p>
    <w:p w14:paraId="3064074F" w14:textId="087924C4" w:rsidR="009F3B5A" w:rsidRPr="00202408" w:rsidRDefault="009F3B5A" w:rsidP="009F3B5A">
      <w:pPr>
        <w:pStyle w:val="Default"/>
        <w:rPr>
          <w:rFonts w:ascii="Century Gothic" w:hAnsi="Century Gothic"/>
          <w:lang w:val="en-US" w:eastAsia="en-US"/>
        </w:rPr>
      </w:pPr>
    </w:p>
    <w:p w14:paraId="2A84161F" w14:textId="28516F77" w:rsidR="009F3B5A" w:rsidRPr="00202408" w:rsidRDefault="009F3B5A" w:rsidP="009F3B5A">
      <w:pPr>
        <w:pStyle w:val="Default"/>
        <w:rPr>
          <w:rFonts w:ascii="Century Gothic" w:hAnsi="Century Gothic"/>
          <w:lang w:val="en-US" w:eastAsia="en-US"/>
        </w:rPr>
      </w:pPr>
    </w:p>
    <w:p w14:paraId="572DF7A7" w14:textId="1982B031" w:rsidR="009F3B5A" w:rsidRPr="00202408" w:rsidRDefault="009F3B5A" w:rsidP="009F3B5A">
      <w:pPr>
        <w:pStyle w:val="Default"/>
        <w:rPr>
          <w:rFonts w:ascii="Century Gothic" w:hAnsi="Century Gothic"/>
          <w:lang w:val="en-US" w:eastAsia="en-US"/>
        </w:rPr>
      </w:pPr>
    </w:p>
    <w:p w14:paraId="45ADF834" w14:textId="3E17C9C5" w:rsidR="009F3B5A" w:rsidRPr="00202408" w:rsidRDefault="009F3B5A" w:rsidP="009F3B5A">
      <w:pPr>
        <w:pStyle w:val="Default"/>
        <w:rPr>
          <w:rFonts w:ascii="Century Gothic" w:hAnsi="Century Gothic"/>
          <w:lang w:val="en-US" w:eastAsia="en-US"/>
        </w:rPr>
      </w:pPr>
    </w:p>
    <w:p w14:paraId="31A44D1B" w14:textId="072EC3AD" w:rsidR="009F3B5A" w:rsidRPr="00202408" w:rsidRDefault="009F3B5A" w:rsidP="009F3B5A">
      <w:pPr>
        <w:pStyle w:val="Default"/>
        <w:rPr>
          <w:rFonts w:ascii="Century Gothic" w:hAnsi="Century Gothic"/>
          <w:lang w:val="en-US" w:eastAsia="en-US"/>
        </w:rPr>
      </w:pPr>
    </w:p>
    <w:p w14:paraId="535D6EDA" w14:textId="77777777" w:rsidR="009F3B5A" w:rsidRPr="00202408" w:rsidRDefault="009F3B5A" w:rsidP="009F3B5A">
      <w:pPr>
        <w:pStyle w:val="Default"/>
        <w:rPr>
          <w:rFonts w:ascii="Century Gothic" w:hAnsi="Century Gothic"/>
          <w:lang w:val="en-US" w:eastAsia="en-US"/>
        </w:rPr>
        <w:sectPr w:rsidR="009F3B5A" w:rsidRPr="00202408" w:rsidSect="0016210B">
          <w:headerReference w:type="even" r:id="rId11"/>
          <w:footerReference w:type="even" r:id="rId12"/>
          <w:footerReference w:type="default" r:id="rId13"/>
          <w:pgSz w:w="11900" w:h="17340"/>
          <w:pgMar w:top="1134" w:right="992" w:bottom="1242" w:left="1134" w:header="720" w:footer="32" w:gutter="0"/>
          <w:cols w:space="720"/>
          <w:noEndnote/>
          <w:titlePg/>
        </w:sectPr>
      </w:pPr>
    </w:p>
    <w:p w14:paraId="3098AD1D" w14:textId="2238DBF9" w:rsidR="00F236F4" w:rsidRPr="00202408" w:rsidRDefault="0016210B" w:rsidP="006C78ED">
      <w:pPr>
        <w:overflowPunct/>
        <w:autoSpaceDE/>
        <w:autoSpaceDN/>
        <w:adjustRightInd/>
        <w:jc w:val="right"/>
        <w:textAlignment w:val="auto"/>
        <w:rPr>
          <w:rFonts w:ascii="Century Gothic" w:hAnsi="Century Gothic"/>
          <w:b/>
          <w:szCs w:val="24"/>
        </w:rPr>
      </w:pPr>
      <w:r w:rsidRPr="00202408">
        <w:rPr>
          <w:rFonts w:ascii="Century Gothic" w:hAnsi="Century Gothic"/>
          <w:b/>
          <w:szCs w:val="24"/>
        </w:rPr>
        <w:lastRenderedPageBreak/>
        <w:t>ANNEX A</w:t>
      </w:r>
    </w:p>
    <w:p w14:paraId="53A0DC1C" w14:textId="389D6D6D" w:rsidR="009F3B5A" w:rsidRPr="00202408" w:rsidRDefault="009F3B5A" w:rsidP="005678CD">
      <w:pPr>
        <w:rPr>
          <w:rFonts w:ascii="Century Gothic" w:eastAsia="Calibri" w:hAnsi="Century Gothic" w:cs="Arial"/>
          <w:b/>
          <w:color w:val="000000" w:themeColor="text1"/>
          <w:szCs w:val="24"/>
          <w:lang w:val="en-GB"/>
        </w:rPr>
      </w:pPr>
      <w:r w:rsidRPr="00202408">
        <w:rPr>
          <w:rFonts w:ascii="Century Gothic" w:eastAsia="Calibri" w:hAnsi="Century Gothic" w:cs="Arial"/>
          <w:b/>
          <w:color w:val="000000" w:themeColor="text1"/>
          <w:szCs w:val="24"/>
          <w:lang w:val="en-GB"/>
        </w:rPr>
        <w:t>Code of Conduct for Members</w:t>
      </w:r>
      <w:r w:rsidR="009674DD" w:rsidRPr="00202408">
        <w:rPr>
          <w:rFonts w:ascii="Century Gothic" w:eastAsia="Calibri" w:hAnsi="Century Gothic" w:cs="Arial"/>
          <w:b/>
          <w:color w:val="000000" w:themeColor="text1"/>
          <w:szCs w:val="24"/>
          <w:lang w:val="en-GB"/>
        </w:rPr>
        <w:t xml:space="preserve"> and Directors</w:t>
      </w:r>
      <w:r w:rsidRPr="00202408">
        <w:rPr>
          <w:rFonts w:ascii="Century Gothic" w:eastAsia="Calibri" w:hAnsi="Century Gothic" w:cs="Arial"/>
          <w:b/>
          <w:color w:val="000000" w:themeColor="text1"/>
          <w:szCs w:val="24"/>
          <w:lang w:val="en-GB"/>
        </w:rPr>
        <w:t xml:space="preserve"> </w:t>
      </w:r>
    </w:p>
    <w:p w14:paraId="62D84295" w14:textId="77777777" w:rsidR="005678CD" w:rsidRPr="00202408" w:rsidRDefault="005678CD" w:rsidP="00515B92">
      <w:pPr>
        <w:rPr>
          <w:rFonts w:ascii="Century Gothic" w:eastAsia="Calibri" w:hAnsi="Century Gothic" w:cs="Arial"/>
          <w:b/>
          <w:color w:val="000000" w:themeColor="text1"/>
          <w:szCs w:val="24"/>
          <w:lang w:val="en-GB"/>
        </w:rPr>
      </w:pPr>
    </w:p>
    <w:p w14:paraId="5D290DD0" w14:textId="222D8931" w:rsidR="009F3B5A" w:rsidRPr="00202408" w:rsidRDefault="009F3B5A" w:rsidP="0009100A">
      <w:pPr>
        <w:numPr>
          <w:ilvl w:val="2"/>
          <w:numId w:val="51"/>
        </w:numPr>
        <w:overflowPunct/>
        <w:autoSpaceDE/>
        <w:autoSpaceDN/>
        <w:adjustRightInd/>
        <w:ind w:left="810" w:hanging="630"/>
        <w:jc w:val="both"/>
        <w:textAlignment w:val="auto"/>
        <w:rPr>
          <w:rFonts w:ascii="Century Gothic" w:hAnsi="Century Gothic" w:cs="Arial"/>
          <w:b/>
          <w:color w:val="000000" w:themeColor="text1"/>
          <w:szCs w:val="24"/>
        </w:rPr>
      </w:pPr>
      <w:r w:rsidRPr="00202408">
        <w:rPr>
          <w:rFonts w:ascii="Century Gothic" w:hAnsi="Century Gothic" w:cs="Arial"/>
          <w:b/>
          <w:color w:val="000000" w:themeColor="text1"/>
          <w:szCs w:val="24"/>
        </w:rPr>
        <w:t>Introduction</w:t>
      </w:r>
    </w:p>
    <w:p w14:paraId="0B03D722" w14:textId="77777777" w:rsidR="009F3B5A" w:rsidRPr="00202408" w:rsidRDefault="009F3B5A" w:rsidP="0009100A">
      <w:pPr>
        <w:tabs>
          <w:tab w:val="left" w:pos="587"/>
        </w:tabs>
        <w:jc w:val="both"/>
        <w:rPr>
          <w:rFonts w:ascii="Century Gothic" w:hAnsi="Century Gothic" w:cs="Arial"/>
          <w:b/>
          <w:color w:val="000000" w:themeColor="text1"/>
          <w:szCs w:val="24"/>
        </w:rPr>
      </w:pPr>
    </w:p>
    <w:p w14:paraId="77F496A9" w14:textId="0A6790A8" w:rsidR="009F3B5A" w:rsidRPr="00202408" w:rsidRDefault="009F3B5A" w:rsidP="0009100A">
      <w:pPr>
        <w:numPr>
          <w:ilvl w:val="1"/>
          <w:numId w:val="56"/>
        </w:numPr>
        <w:tabs>
          <w:tab w:val="left" w:pos="810"/>
        </w:tabs>
        <w:overflowPunct/>
        <w:autoSpaceDE/>
        <w:autoSpaceDN/>
        <w:adjustRightInd/>
        <w:ind w:left="810" w:hanging="630"/>
        <w:jc w:val="both"/>
        <w:textAlignment w:val="auto"/>
        <w:rPr>
          <w:rFonts w:ascii="Century Gothic" w:hAnsi="Century Gothic" w:cs="Arial"/>
          <w:b/>
          <w:color w:val="000000" w:themeColor="text1"/>
          <w:szCs w:val="24"/>
        </w:rPr>
      </w:pPr>
      <w:r w:rsidRPr="00202408">
        <w:rPr>
          <w:rFonts w:ascii="Century Gothic" w:eastAsia="Calibri" w:hAnsi="Century Gothic" w:cs="Arial"/>
          <w:color w:val="000000" w:themeColor="text1"/>
          <w:szCs w:val="24"/>
          <w:lang w:val="en-GB"/>
        </w:rPr>
        <w:t xml:space="preserve">Members, </w:t>
      </w:r>
      <w:r w:rsidR="00784A56" w:rsidRPr="00202408">
        <w:rPr>
          <w:rFonts w:ascii="Century Gothic" w:eastAsia="Calibri" w:hAnsi="Century Gothic" w:cs="Arial"/>
          <w:color w:val="000000" w:themeColor="text1"/>
          <w:szCs w:val="24"/>
          <w:lang w:val="en-GB"/>
        </w:rPr>
        <w:t>Directors</w:t>
      </w:r>
      <w:r w:rsidRPr="00202408">
        <w:rPr>
          <w:rFonts w:ascii="Century Gothic" w:eastAsia="Calibri" w:hAnsi="Century Gothic" w:cs="Arial"/>
          <w:color w:val="000000" w:themeColor="text1"/>
          <w:szCs w:val="24"/>
          <w:lang w:val="en-GB"/>
        </w:rPr>
        <w:t xml:space="preserve"> and </w:t>
      </w:r>
      <w:r w:rsidR="00F77578" w:rsidRPr="00202408">
        <w:rPr>
          <w:rFonts w:ascii="Century Gothic" w:eastAsia="Calibri" w:hAnsi="Century Gothic" w:cs="Arial"/>
          <w:color w:val="000000" w:themeColor="text1"/>
          <w:szCs w:val="24"/>
          <w:lang w:val="en-GB"/>
        </w:rPr>
        <w:t xml:space="preserve">the </w:t>
      </w:r>
      <w:r w:rsidR="007903A4" w:rsidRPr="00202408">
        <w:rPr>
          <w:rFonts w:ascii="Century Gothic" w:eastAsia="Calibri" w:hAnsi="Century Gothic" w:cs="Arial"/>
          <w:color w:val="000000" w:themeColor="text1"/>
          <w:szCs w:val="24"/>
          <w:lang w:val="en-GB"/>
        </w:rPr>
        <w:t>Head Teacher</w:t>
      </w:r>
      <w:r w:rsidRPr="00202408">
        <w:rPr>
          <w:rFonts w:ascii="Century Gothic" w:eastAsia="Calibri" w:hAnsi="Century Gothic" w:cs="Arial"/>
          <w:color w:val="000000" w:themeColor="text1"/>
          <w:szCs w:val="24"/>
          <w:lang w:val="en-GB"/>
        </w:rPr>
        <w:t xml:space="preserve"> of the Academy have collective responsibility for ensuring the successful operation for achieving the Academy Object (advancing, for the public benefit, education in the United Kingdom) for their Academy.</w:t>
      </w:r>
    </w:p>
    <w:p w14:paraId="422522A5" w14:textId="77777777" w:rsidR="0009100A" w:rsidRPr="00202408" w:rsidRDefault="0009100A" w:rsidP="0009100A">
      <w:pPr>
        <w:tabs>
          <w:tab w:val="left" w:pos="810"/>
        </w:tabs>
        <w:overflowPunct/>
        <w:autoSpaceDE/>
        <w:autoSpaceDN/>
        <w:adjustRightInd/>
        <w:ind w:left="180"/>
        <w:jc w:val="both"/>
        <w:textAlignment w:val="auto"/>
        <w:rPr>
          <w:rFonts w:ascii="Century Gothic" w:hAnsi="Century Gothic" w:cs="Arial"/>
          <w:b/>
          <w:color w:val="000000" w:themeColor="text1"/>
          <w:szCs w:val="24"/>
        </w:rPr>
      </w:pPr>
    </w:p>
    <w:p w14:paraId="3480DD4E" w14:textId="51E12C35" w:rsidR="009F3B5A" w:rsidRPr="00202408" w:rsidRDefault="009674DD" w:rsidP="0009100A">
      <w:pPr>
        <w:numPr>
          <w:ilvl w:val="1"/>
          <w:numId w:val="56"/>
        </w:numPr>
        <w:tabs>
          <w:tab w:val="left" w:pos="810"/>
        </w:tabs>
        <w:overflowPunct/>
        <w:autoSpaceDE/>
        <w:autoSpaceDN/>
        <w:adjustRightInd/>
        <w:ind w:left="810" w:right="30" w:hanging="630"/>
        <w:jc w:val="both"/>
        <w:textAlignment w:val="auto"/>
        <w:rPr>
          <w:rFonts w:ascii="Century Gothic" w:eastAsia="Calibri" w:hAnsi="Century Gothic" w:cs="Arial"/>
          <w:color w:val="000000" w:themeColor="text1"/>
          <w:szCs w:val="24"/>
          <w:lang w:val="en-GB"/>
        </w:rPr>
      </w:pPr>
      <w:r w:rsidRPr="00202408">
        <w:rPr>
          <w:rFonts w:ascii="Century Gothic" w:eastAsia="Calibri" w:hAnsi="Century Gothic" w:cs="Arial"/>
          <w:color w:val="000000" w:themeColor="text1"/>
          <w:szCs w:val="24"/>
          <w:lang w:val="en-GB"/>
        </w:rPr>
        <w:t>Members and Directors</w:t>
      </w:r>
      <w:r w:rsidR="009F3B5A" w:rsidRPr="00202408">
        <w:rPr>
          <w:rFonts w:ascii="Century Gothic" w:eastAsia="Calibri" w:hAnsi="Century Gothic" w:cs="Arial"/>
          <w:color w:val="000000" w:themeColor="text1"/>
          <w:szCs w:val="24"/>
          <w:lang w:val="en-GB"/>
        </w:rPr>
        <w:t xml:space="preserve"> have a strategic role in running the Academy and are responsible for appointing the majority of employees. </w:t>
      </w:r>
      <w:r w:rsidRPr="00202408">
        <w:rPr>
          <w:rFonts w:ascii="Century Gothic" w:eastAsia="Calibri" w:hAnsi="Century Gothic" w:cs="Arial"/>
          <w:color w:val="000000" w:themeColor="text1"/>
          <w:szCs w:val="24"/>
          <w:lang w:val="en-GB"/>
        </w:rPr>
        <w:t>Members and Directors</w:t>
      </w:r>
      <w:r w:rsidR="009F3B5A" w:rsidRPr="00202408">
        <w:rPr>
          <w:rFonts w:ascii="Century Gothic" w:eastAsia="Calibri" w:hAnsi="Century Gothic" w:cs="Arial"/>
          <w:color w:val="000000" w:themeColor="text1"/>
          <w:szCs w:val="24"/>
          <w:lang w:val="en-GB"/>
        </w:rPr>
        <w:t xml:space="preserve"> are responsible for the day-to-day operation of the Scho</w:t>
      </w:r>
      <w:r w:rsidR="009A6B20" w:rsidRPr="00202408">
        <w:rPr>
          <w:rFonts w:ascii="Century Gothic" w:eastAsia="Calibri" w:hAnsi="Century Gothic" w:cs="Arial"/>
          <w:color w:val="000000" w:themeColor="text1"/>
          <w:szCs w:val="24"/>
          <w:lang w:val="en-GB"/>
        </w:rPr>
        <w:t>ol</w:t>
      </w:r>
      <w:r w:rsidR="009F3B5A" w:rsidRPr="00202408">
        <w:rPr>
          <w:rFonts w:ascii="Century Gothic" w:eastAsia="Calibri" w:hAnsi="Century Gothic" w:cs="Arial"/>
          <w:color w:val="000000" w:themeColor="text1"/>
          <w:szCs w:val="24"/>
          <w:lang w:val="en-GB"/>
        </w:rPr>
        <w:t>. This includes ensuring the Academy provides a high standard of education, managing the Academy’s finances and business affairs and entering into contracts on behalf of the Academy. Members</w:t>
      </w:r>
      <w:r w:rsidR="009A6B20" w:rsidRPr="00202408">
        <w:rPr>
          <w:rFonts w:ascii="Century Gothic" w:eastAsia="Calibri" w:hAnsi="Century Gothic" w:cs="Arial"/>
          <w:color w:val="000000" w:themeColor="text1"/>
          <w:szCs w:val="24"/>
          <w:lang w:val="en-GB"/>
        </w:rPr>
        <w:t xml:space="preserve"> and Directors</w:t>
      </w:r>
      <w:r w:rsidR="009F3B5A" w:rsidRPr="00202408">
        <w:rPr>
          <w:rFonts w:ascii="Century Gothic" w:eastAsia="Calibri" w:hAnsi="Century Gothic" w:cs="Arial"/>
          <w:color w:val="000000" w:themeColor="text1"/>
          <w:szCs w:val="24"/>
          <w:lang w:val="en-GB"/>
        </w:rPr>
        <w:t xml:space="preserve"> are responsible for the local operation and performance of the </w:t>
      </w:r>
      <w:r w:rsidR="00BA3FC4" w:rsidRPr="00202408">
        <w:rPr>
          <w:rFonts w:ascii="Century Gothic" w:eastAsia="Calibri" w:hAnsi="Century Gothic" w:cs="Arial"/>
          <w:color w:val="000000" w:themeColor="text1"/>
          <w:szCs w:val="24"/>
          <w:lang w:val="en-GB"/>
        </w:rPr>
        <w:t>Academy</w:t>
      </w:r>
      <w:r w:rsidR="009F3B5A" w:rsidRPr="00202408">
        <w:rPr>
          <w:rFonts w:ascii="Century Gothic" w:eastAsia="Calibri" w:hAnsi="Century Gothic" w:cs="Arial"/>
          <w:color w:val="000000" w:themeColor="text1"/>
          <w:szCs w:val="24"/>
          <w:lang w:val="en-GB"/>
        </w:rPr>
        <w:t xml:space="preserve">. The </w:t>
      </w:r>
      <w:r w:rsidR="007903A4" w:rsidRPr="00202408">
        <w:rPr>
          <w:rFonts w:ascii="Century Gothic" w:eastAsia="Calibri" w:hAnsi="Century Gothic" w:cs="Arial"/>
          <w:color w:val="000000" w:themeColor="text1"/>
          <w:szCs w:val="24"/>
          <w:lang w:val="en-GB"/>
        </w:rPr>
        <w:t>Head Teacher</w:t>
      </w:r>
      <w:r w:rsidR="00BA3FC4" w:rsidRPr="00202408">
        <w:rPr>
          <w:rFonts w:ascii="Century Gothic" w:eastAsia="Calibri" w:hAnsi="Century Gothic" w:cs="Arial"/>
          <w:color w:val="000000" w:themeColor="text1"/>
          <w:szCs w:val="24"/>
          <w:lang w:val="en-GB"/>
        </w:rPr>
        <w:t xml:space="preserve"> i</w:t>
      </w:r>
      <w:r w:rsidR="009F3B5A" w:rsidRPr="00202408">
        <w:rPr>
          <w:rFonts w:ascii="Century Gothic" w:eastAsia="Calibri" w:hAnsi="Century Gothic" w:cs="Arial"/>
          <w:color w:val="000000" w:themeColor="text1"/>
          <w:szCs w:val="24"/>
          <w:lang w:val="en-GB"/>
        </w:rPr>
        <w:t>s responsible for the day-to-day organisation and management of the Academy, for implementing agreed policies, plans and procedures, for delivering the curriculum and for ensuring the Academy’s strategic objectives are achieved. It is important that all parties are aware of their own and others’ roles and responsibilities in contributing to the successful operation of the Academy.</w:t>
      </w:r>
    </w:p>
    <w:p w14:paraId="4669DCBF" w14:textId="77777777" w:rsidR="0009100A" w:rsidRPr="00202408" w:rsidRDefault="0009100A" w:rsidP="0009100A">
      <w:pPr>
        <w:tabs>
          <w:tab w:val="left" w:pos="810"/>
        </w:tabs>
        <w:overflowPunct/>
        <w:autoSpaceDE/>
        <w:autoSpaceDN/>
        <w:adjustRightInd/>
        <w:ind w:right="30"/>
        <w:jc w:val="both"/>
        <w:textAlignment w:val="auto"/>
        <w:rPr>
          <w:rFonts w:ascii="Century Gothic" w:eastAsia="Calibri" w:hAnsi="Century Gothic" w:cs="Arial"/>
          <w:color w:val="000000" w:themeColor="text1"/>
          <w:szCs w:val="24"/>
          <w:lang w:val="en-GB"/>
        </w:rPr>
      </w:pPr>
    </w:p>
    <w:p w14:paraId="4EB6B6ED" w14:textId="2B44F472" w:rsidR="009F3B5A" w:rsidRPr="00202408" w:rsidRDefault="009F3B5A" w:rsidP="006C78ED">
      <w:pPr>
        <w:numPr>
          <w:ilvl w:val="1"/>
          <w:numId w:val="56"/>
        </w:numPr>
        <w:tabs>
          <w:tab w:val="left" w:pos="810"/>
        </w:tabs>
        <w:overflowPunct/>
        <w:autoSpaceDE/>
        <w:autoSpaceDN/>
        <w:adjustRightInd/>
        <w:ind w:left="810" w:right="30" w:hanging="630"/>
        <w:jc w:val="both"/>
        <w:textAlignment w:val="auto"/>
        <w:rPr>
          <w:rFonts w:ascii="Century Gothic" w:eastAsia="Calibri" w:hAnsi="Century Gothic" w:cs="Arial"/>
          <w:color w:val="000000" w:themeColor="text1"/>
          <w:szCs w:val="24"/>
        </w:rPr>
      </w:pPr>
      <w:r w:rsidRPr="00202408">
        <w:rPr>
          <w:rFonts w:ascii="Century Gothic" w:eastAsia="Calibri" w:hAnsi="Century Gothic" w:cs="Arial"/>
          <w:color w:val="000000" w:themeColor="text1"/>
          <w:szCs w:val="24"/>
          <w:lang w:val="en-GB"/>
        </w:rPr>
        <w:t xml:space="preserve">This Code of Conduct aims to set out the expectations for </w:t>
      </w:r>
      <w:r w:rsidR="009674DD" w:rsidRPr="00202408">
        <w:rPr>
          <w:rFonts w:ascii="Century Gothic" w:eastAsia="Calibri" w:hAnsi="Century Gothic" w:cs="Arial"/>
          <w:color w:val="000000" w:themeColor="text1"/>
          <w:szCs w:val="24"/>
          <w:lang w:val="en-GB"/>
        </w:rPr>
        <w:t>Members and Directors</w:t>
      </w:r>
      <w:r w:rsidRPr="00202408">
        <w:rPr>
          <w:rFonts w:ascii="Century Gothic" w:eastAsia="Calibri" w:hAnsi="Century Gothic" w:cs="Arial"/>
          <w:color w:val="000000" w:themeColor="text1"/>
          <w:szCs w:val="24"/>
          <w:lang w:val="en-GB"/>
        </w:rPr>
        <w:t>, to support them in their work.</w:t>
      </w:r>
    </w:p>
    <w:p w14:paraId="529487C6" w14:textId="77777777" w:rsidR="009F3B5A" w:rsidRPr="00202408" w:rsidRDefault="009F3B5A" w:rsidP="006C78ED">
      <w:pPr>
        <w:ind w:left="630" w:right="30"/>
        <w:jc w:val="both"/>
        <w:rPr>
          <w:rFonts w:ascii="Century Gothic" w:eastAsia="Calibri" w:hAnsi="Century Gothic" w:cs="Arial"/>
          <w:b/>
          <w:color w:val="000000" w:themeColor="text1"/>
          <w:szCs w:val="24"/>
          <w:lang w:val="en-GB"/>
        </w:rPr>
      </w:pPr>
    </w:p>
    <w:p w14:paraId="2729A36D" w14:textId="565DA2EE" w:rsidR="009F3B5A" w:rsidRPr="00202408" w:rsidRDefault="009F3B5A" w:rsidP="006C78ED">
      <w:pPr>
        <w:numPr>
          <w:ilvl w:val="0"/>
          <w:numId w:val="56"/>
        </w:numPr>
        <w:overflowPunct/>
        <w:autoSpaceDE/>
        <w:autoSpaceDN/>
        <w:adjustRightInd/>
        <w:ind w:left="810" w:hanging="630"/>
        <w:contextualSpacing/>
        <w:jc w:val="both"/>
        <w:textAlignment w:val="auto"/>
        <w:rPr>
          <w:rFonts w:ascii="Century Gothic" w:eastAsia="Calibri" w:hAnsi="Century Gothic" w:cs="Arial"/>
          <w:color w:val="000000" w:themeColor="text1"/>
          <w:szCs w:val="24"/>
          <w:lang w:val="en-GB"/>
        </w:rPr>
      </w:pPr>
      <w:r w:rsidRPr="00202408">
        <w:rPr>
          <w:rFonts w:ascii="Century Gothic" w:eastAsia="Calibri" w:hAnsi="Century Gothic" w:cs="Arial"/>
          <w:b/>
          <w:color w:val="000000" w:themeColor="text1"/>
          <w:szCs w:val="24"/>
          <w:lang w:val="en-GB"/>
        </w:rPr>
        <w:t>General</w:t>
      </w:r>
    </w:p>
    <w:p w14:paraId="61406E2F" w14:textId="77777777" w:rsidR="0009100A" w:rsidRPr="00202408" w:rsidRDefault="0009100A" w:rsidP="006C78ED">
      <w:pPr>
        <w:overflowPunct/>
        <w:autoSpaceDE/>
        <w:autoSpaceDN/>
        <w:adjustRightInd/>
        <w:ind w:left="810"/>
        <w:contextualSpacing/>
        <w:jc w:val="both"/>
        <w:textAlignment w:val="auto"/>
        <w:rPr>
          <w:rFonts w:ascii="Century Gothic" w:eastAsia="Calibri" w:hAnsi="Century Gothic" w:cs="Arial"/>
          <w:color w:val="000000" w:themeColor="text1"/>
          <w:szCs w:val="24"/>
          <w:lang w:val="en-GB"/>
        </w:rPr>
      </w:pPr>
    </w:p>
    <w:p w14:paraId="036F670A" w14:textId="7577B3EE" w:rsidR="009F3B5A" w:rsidRPr="00202408" w:rsidRDefault="009F3B5A" w:rsidP="006C78ED">
      <w:pPr>
        <w:overflowPunct/>
        <w:autoSpaceDE/>
        <w:autoSpaceDN/>
        <w:adjustRightInd/>
        <w:ind w:left="810" w:hanging="630"/>
        <w:jc w:val="both"/>
        <w:textAlignment w:val="auto"/>
        <w:rPr>
          <w:rFonts w:ascii="Century Gothic" w:eastAsia="Calibri" w:hAnsi="Century Gothic" w:cs="Arial"/>
          <w:color w:val="000000" w:themeColor="text1"/>
          <w:szCs w:val="24"/>
          <w:lang w:val="en-GB"/>
        </w:rPr>
      </w:pPr>
      <w:r w:rsidRPr="00202408">
        <w:rPr>
          <w:rFonts w:ascii="Century Gothic" w:eastAsia="Calibri" w:hAnsi="Century Gothic" w:cs="Arial"/>
          <w:color w:val="000000" w:themeColor="text1"/>
          <w:szCs w:val="24"/>
          <w:lang w:val="en-GB"/>
        </w:rPr>
        <w:t xml:space="preserve">2.1 </w:t>
      </w:r>
      <w:r w:rsidRPr="00202408">
        <w:rPr>
          <w:rFonts w:ascii="Century Gothic" w:eastAsia="Calibri" w:hAnsi="Century Gothic" w:cs="Arial"/>
          <w:color w:val="000000" w:themeColor="text1"/>
          <w:szCs w:val="24"/>
          <w:lang w:val="en-GB"/>
        </w:rPr>
        <w:tab/>
      </w:r>
      <w:r w:rsidR="009674DD" w:rsidRPr="00202408">
        <w:rPr>
          <w:rFonts w:ascii="Century Gothic" w:eastAsia="Calibri" w:hAnsi="Century Gothic" w:cs="Arial"/>
          <w:color w:val="000000" w:themeColor="text1"/>
          <w:szCs w:val="24"/>
          <w:lang w:val="en-GB"/>
        </w:rPr>
        <w:t>Members and Directors</w:t>
      </w:r>
      <w:r w:rsidRPr="00202408">
        <w:rPr>
          <w:rFonts w:ascii="Century Gothic" w:eastAsia="Calibri" w:hAnsi="Century Gothic" w:cs="Arial"/>
          <w:color w:val="000000" w:themeColor="text1"/>
          <w:szCs w:val="24"/>
          <w:lang w:val="en-GB"/>
        </w:rPr>
        <w:t xml:space="preserve"> must always act in the best interests of the Academy and its students. They must also be aware that, as </w:t>
      </w:r>
      <w:r w:rsidR="009674DD" w:rsidRPr="00202408">
        <w:rPr>
          <w:rFonts w:ascii="Century Gothic" w:eastAsia="Calibri" w:hAnsi="Century Gothic" w:cs="Arial"/>
          <w:color w:val="000000" w:themeColor="text1"/>
          <w:szCs w:val="24"/>
          <w:lang w:val="en-GB"/>
        </w:rPr>
        <w:t>Members and Directors</w:t>
      </w:r>
      <w:r w:rsidRPr="00202408">
        <w:rPr>
          <w:rFonts w:ascii="Century Gothic" w:eastAsia="Calibri" w:hAnsi="Century Gothic" w:cs="Arial"/>
          <w:color w:val="000000" w:themeColor="text1"/>
          <w:szCs w:val="24"/>
          <w:lang w:val="en-GB"/>
        </w:rPr>
        <w:t xml:space="preserve"> of a public institution, they have broader responsibilities to the wider community and should consider carefully how their decisions may affect other schools and organisations. They must also take into account the need to ensure public accountability for the actions of the Board of the Academy.  </w:t>
      </w:r>
    </w:p>
    <w:p w14:paraId="0C3E98CA" w14:textId="77777777" w:rsidR="006C78ED" w:rsidRPr="00202408" w:rsidRDefault="006C78ED" w:rsidP="006C78ED">
      <w:pPr>
        <w:overflowPunct/>
        <w:autoSpaceDE/>
        <w:autoSpaceDN/>
        <w:adjustRightInd/>
        <w:ind w:left="810" w:hanging="630"/>
        <w:jc w:val="both"/>
        <w:textAlignment w:val="auto"/>
        <w:rPr>
          <w:rFonts w:ascii="Century Gothic" w:eastAsia="Calibri" w:hAnsi="Century Gothic" w:cs="Arial"/>
          <w:color w:val="000000" w:themeColor="text1"/>
          <w:szCs w:val="24"/>
          <w:lang w:val="en-GB"/>
        </w:rPr>
      </w:pPr>
    </w:p>
    <w:p w14:paraId="63D0A753" w14:textId="77777777" w:rsidR="009F3B5A" w:rsidRPr="00202408" w:rsidRDefault="009F3B5A" w:rsidP="006C78ED">
      <w:pPr>
        <w:keepNext/>
        <w:keepLines/>
        <w:overflowPunct/>
        <w:autoSpaceDE/>
        <w:autoSpaceDN/>
        <w:adjustRightInd/>
        <w:ind w:left="810" w:hanging="630"/>
        <w:jc w:val="both"/>
        <w:textAlignment w:val="auto"/>
        <w:outlineLvl w:val="1"/>
        <w:rPr>
          <w:rFonts w:ascii="Century Gothic" w:eastAsia="DengXian Light" w:hAnsi="Century Gothic" w:cs="Arial"/>
          <w:b/>
          <w:color w:val="000000" w:themeColor="text1"/>
          <w:szCs w:val="24"/>
          <w:lang w:val="en-GB"/>
        </w:rPr>
      </w:pPr>
      <w:r w:rsidRPr="00202408">
        <w:rPr>
          <w:rFonts w:ascii="Century Gothic" w:eastAsia="DengXian Light" w:hAnsi="Century Gothic" w:cs="Arial"/>
          <w:b/>
          <w:color w:val="000000" w:themeColor="text1"/>
          <w:szCs w:val="24"/>
          <w:lang w:val="en-GB"/>
        </w:rPr>
        <w:t>3</w:t>
      </w:r>
      <w:r w:rsidRPr="00202408">
        <w:rPr>
          <w:rFonts w:ascii="Century Gothic" w:eastAsia="DengXian Light" w:hAnsi="Century Gothic" w:cs="Arial"/>
          <w:b/>
          <w:color w:val="000000" w:themeColor="text1"/>
          <w:szCs w:val="24"/>
          <w:lang w:val="en-GB"/>
        </w:rPr>
        <w:tab/>
        <w:t>Commitment</w:t>
      </w:r>
    </w:p>
    <w:p w14:paraId="56AFF9F0" w14:textId="77777777" w:rsidR="009F3B5A" w:rsidRPr="00202408" w:rsidRDefault="009F3B5A" w:rsidP="006C78ED">
      <w:pPr>
        <w:overflowPunct/>
        <w:autoSpaceDE/>
        <w:autoSpaceDN/>
        <w:adjustRightInd/>
        <w:jc w:val="both"/>
        <w:textAlignment w:val="auto"/>
        <w:rPr>
          <w:rFonts w:ascii="Century Gothic" w:eastAsia="Calibri" w:hAnsi="Century Gothic" w:cs="Arial"/>
          <w:color w:val="000000" w:themeColor="text1"/>
          <w:szCs w:val="24"/>
          <w:lang w:val="en-GB"/>
        </w:rPr>
      </w:pPr>
    </w:p>
    <w:p w14:paraId="38143D69" w14:textId="78340DA8" w:rsidR="009F3B5A" w:rsidRPr="00202408" w:rsidRDefault="009674DD" w:rsidP="006C78ED">
      <w:pPr>
        <w:widowControl w:val="0"/>
        <w:numPr>
          <w:ilvl w:val="1"/>
          <w:numId w:val="57"/>
        </w:numPr>
        <w:overflowPunct/>
        <w:autoSpaceDE/>
        <w:autoSpaceDN/>
        <w:adjustRightInd/>
        <w:ind w:left="810" w:right="30" w:hanging="630"/>
        <w:contextualSpacing/>
        <w:jc w:val="both"/>
        <w:textAlignment w:val="auto"/>
        <w:rPr>
          <w:rFonts w:ascii="Century Gothic" w:eastAsia="Calibri" w:hAnsi="Century Gothic" w:cs="Arial"/>
          <w:color w:val="000000" w:themeColor="text1"/>
          <w:szCs w:val="24"/>
          <w:lang w:val="en-GB"/>
        </w:rPr>
      </w:pPr>
      <w:r w:rsidRPr="00202408">
        <w:rPr>
          <w:rFonts w:ascii="Century Gothic" w:eastAsia="Calibri" w:hAnsi="Century Gothic" w:cs="Arial"/>
          <w:color w:val="000000" w:themeColor="text1"/>
          <w:szCs w:val="24"/>
          <w:lang w:val="en-GB"/>
        </w:rPr>
        <w:t>Members and Directors</w:t>
      </w:r>
      <w:r w:rsidR="009F3B5A" w:rsidRPr="00202408">
        <w:rPr>
          <w:rFonts w:ascii="Century Gothic" w:eastAsia="Calibri" w:hAnsi="Century Gothic" w:cs="Arial"/>
          <w:color w:val="000000" w:themeColor="text1"/>
          <w:szCs w:val="24"/>
          <w:lang w:val="en-GB"/>
        </w:rPr>
        <w:t xml:space="preserve"> need to be mindful that their role will require a significant commitment of both time and energy.</w:t>
      </w:r>
    </w:p>
    <w:p w14:paraId="7FFCDCF0" w14:textId="77777777" w:rsidR="006C78ED" w:rsidRPr="00202408" w:rsidRDefault="006C78ED" w:rsidP="006C78ED">
      <w:pPr>
        <w:widowControl w:val="0"/>
        <w:overflowPunct/>
        <w:autoSpaceDE/>
        <w:autoSpaceDN/>
        <w:adjustRightInd/>
        <w:ind w:left="810" w:right="30"/>
        <w:contextualSpacing/>
        <w:jc w:val="both"/>
        <w:textAlignment w:val="auto"/>
        <w:rPr>
          <w:rFonts w:ascii="Century Gothic" w:eastAsia="Calibri" w:hAnsi="Century Gothic" w:cs="Arial"/>
          <w:color w:val="000000" w:themeColor="text1"/>
          <w:szCs w:val="24"/>
          <w:lang w:val="en-GB"/>
        </w:rPr>
      </w:pPr>
    </w:p>
    <w:p w14:paraId="7B84BB15" w14:textId="5F83E6E2" w:rsidR="009F3B5A" w:rsidRPr="00202408" w:rsidRDefault="009674DD" w:rsidP="006C78ED">
      <w:pPr>
        <w:widowControl w:val="0"/>
        <w:numPr>
          <w:ilvl w:val="1"/>
          <w:numId w:val="57"/>
        </w:numPr>
        <w:overflowPunct/>
        <w:autoSpaceDE/>
        <w:autoSpaceDN/>
        <w:adjustRightInd/>
        <w:ind w:left="810" w:right="30" w:hanging="630"/>
        <w:contextualSpacing/>
        <w:jc w:val="both"/>
        <w:textAlignment w:val="auto"/>
        <w:rPr>
          <w:rFonts w:ascii="Century Gothic" w:eastAsia="Calibri" w:hAnsi="Century Gothic" w:cs="Arial"/>
          <w:color w:val="000000" w:themeColor="text1"/>
          <w:szCs w:val="24"/>
          <w:lang w:val="en-GB"/>
        </w:rPr>
      </w:pPr>
      <w:r w:rsidRPr="00202408">
        <w:rPr>
          <w:rFonts w:ascii="Century Gothic" w:eastAsia="Calibri" w:hAnsi="Century Gothic" w:cs="Arial"/>
          <w:color w:val="000000" w:themeColor="text1"/>
          <w:szCs w:val="24"/>
          <w:lang w:val="en-GB"/>
        </w:rPr>
        <w:t>Members and Directors</w:t>
      </w:r>
      <w:r w:rsidR="009F3B5A" w:rsidRPr="00202408">
        <w:rPr>
          <w:rFonts w:ascii="Century Gothic" w:eastAsia="Calibri" w:hAnsi="Century Gothic" w:cs="Arial"/>
          <w:color w:val="000000" w:themeColor="text1"/>
          <w:szCs w:val="24"/>
          <w:lang w:val="en-GB"/>
        </w:rPr>
        <w:t xml:space="preserve"> will be expected to regularly attend meetings of the Board of the Academy and their subsidiary committees. They should ensure they attend meetings promptly and for the full duration. They should ensure they are prepared for meetings by reading all papers beforehand.</w:t>
      </w:r>
    </w:p>
    <w:p w14:paraId="7C0DD5B8" w14:textId="77777777" w:rsidR="006C78ED" w:rsidRPr="00202408" w:rsidRDefault="006C78ED" w:rsidP="0009100A">
      <w:pPr>
        <w:widowControl w:val="0"/>
        <w:overflowPunct/>
        <w:adjustRightInd/>
        <w:ind w:left="360" w:right="30"/>
        <w:contextualSpacing/>
        <w:jc w:val="both"/>
        <w:textAlignment w:val="auto"/>
        <w:rPr>
          <w:rFonts w:ascii="Century Gothic" w:eastAsia="Calibri" w:hAnsi="Century Gothic" w:cs="Arial"/>
          <w:color w:val="000000" w:themeColor="text1"/>
          <w:szCs w:val="24"/>
          <w:lang w:val="en-GB"/>
        </w:rPr>
      </w:pPr>
    </w:p>
    <w:p w14:paraId="55C50A91" w14:textId="77777777" w:rsidR="009F3B5A" w:rsidRPr="00202408" w:rsidRDefault="009674DD" w:rsidP="0009100A">
      <w:pPr>
        <w:widowControl w:val="0"/>
        <w:numPr>
          <w:ilvl w:val="1"/>
          <w:numId w:val="57"/>
        </w:numPr>
        <w:overflowPunct/>
        <w:autoSpaceDE/>
        <w:autoSpaceDN/>
        <w:adjustRightInd/>
        <w:ind w:left="810" w:right="30" w:hanging="630"/>
        <w:contextualSpacing/>
        <w:jc w:val="both"/>
        <w:textAlignment w:val="auto"/>
        <w:rPr>
          <w:rFonts w:ascii="Century Gothic" w:eastAsia="Calibri" w:hAnsi="Century Gothic" w:cs="Arial"/>
          <w:color w:val="000000" w:themeColor="text1"/>
          <w:szCs w:val="24"/>
          <w:lang w:val="en-GB"/>
        </w:rPr>
      </w:pPr>
      <w:r w:rsidRPr="00202408">
        <w:rPr>
          <w:rFonts w:ascii="Century Gothic" w:eastAsia="Calibri" w:hAnsi="Century Gothic" w:cs="Arial"/>
          <w:color w:val="000000" w:themeColor="text1"/>
          <w:szCs w:val="24"/>
          <w:lang w:val="en-GB"/>
        </w:rPr>
        <w:t>Members and Directors</w:t>
      </w:r>
      <w:r w:rsidR="009F3B5A" w:rsidRPr="00202408">
        <w:rPr>
          <w:rFonts w:ascii="Century Gothic" w:eastAsia="Calibri" w:hAnsi="Century Gothic" w:cs="Arial"/>
          <w:color w:val="000000" w:themeColor="text1"/>
          <w:szCs w:val="24"/>
          <w:lang w:val="en-GB"/>
        </w:rPr>
        <w:t xml:space="preserve"> should attend appropriate training courses, including induction, to aid their development. They should also ensure that they advise the Clerk of their individual and collective training needs, so that these can be taken into account when training is planned.</w:t>
      </w:r>
    </w:p>
    <w:p w14:paraId="03334BB9" w14:textId="77777777" w:rsidR="009F3B5A" w:rsidRPr="00202408" w:rsidRDefault="009F3B5A" w:rsidP="0009100A">
      <w:pPr>
        <w:widowControl w:val="0"/>
        <w:overflowPunct/>
        <w:adjustRightInd/>
        <w:ind w:left="810" w:right="30" w:hanging="630"/>
        <w:contextualSpacing/>
        <w:jc w:val="both"/>
        <w:textAlignment w:val="auto"/>
        <w:rPr>
          <w:rFonts w:ascii="Century Gothic" w:eastAsia="Calibri" w:hAnsi="Century Gothic" w:cs="Arial"/>
          <w:color w:val="000000" w:themeColor="text1"/>
          <w:szCs w:val="24"/>
          <w:lang w:val="en-GB"/>
        </w:rPr>
      </w:pPr>
    </w:p>
    <w:p w14:paraId="61ECB306" w14:textId="0D63E7E0" w:rsidR="009F3B5A" w:rsidRPr="00202408" w:rsidRDefault="009F3B5A" w:rsidP="0009100A">
      <w:pPr>
        <w:widowControl w:val="0"/>
        <w:numPr>
          <w:ilvl w:val="1"/>
          <w:numId w:val="57"/>
        </w:numPr>
        <w:overflowPunct/>
        <w:autoSpaceDE/>
        <w:autoSpaceDN/>
        <w:adjustRightInd/>
        <w:ind w:left="810" w:right="30" w:hanging="630"/>
        <w:contextualSpacing/>
        <w:jc w:val="both"/>
        <w:textAlignment w:val="auto"/>
        <w:rPr>
          <w:rFonts w:ascii="Century Gothic" w:eastAsia="Calibri" w:hAnsi="Century Gothic" w:cs="Arial"/>
          <w:color w:val="000000" w:themeColor="text1"/>
          <w:szCs w:val="24"/>
          <w:lang w:val="en-GB"/>
        </w:rPr>
      </w:pPr>
      <w:r w:rsidRPr="00202408">
        <w:rPr>
          <w:rFonts w:ascii="Century Gothic" w:eastAsia="Calibri" w:hAnsi="Century Gothic" w:cs="Arial"/>
          <w:color w:val="000000" w:themeColor="text1"/>
          <w:szCs w:val="24"/>
          <w:lang w:val="en-GB"/>
        </w:rPr>
        <w:t xml:space="preserve">All </w:t>
      </w:r>
      <w:r w:rsidR="009674DD" w:rsidRPr="00202408">
        <w:rPr>
          <w:rFonts w:ascii="Century Gothic" w:eastAsia="Calibri" w:hAnsi="Century Gothic" w:cs="Arial"/>
          <w:color w:val="000000" w:themeColor="text1"/>
          <w:szCs w:val="24"/>
          <w:lang w:val="en-GB"/>
        </w:rPr>
        <w:t>Members and Directors</w:t>
      </w:r>
      <w:r w:rsidRPr="00202408">
        <w:rPr>
          <w:rFonts w:ascii="Century Gothic" w:eastAsia="Calibri" w:hAnsi="Century Gothic" w:cs="Arial"/>
          <w:color w:val="000000" w:themeColor="text1"/>
          <w:szCs w:val="24"/>
          <w:lang w:val="en-GB"/>
        </w:rPr>
        <w:t xml:space="preserve"> should involve themselves actively in the work of the Board and be willing to carry out their fair share of responsibilities, including serving on committees and working parties, and taking on links with curriculum subjects and areas of special responsibility.</w:t>
      </w:r>
    </w:p>
    <w:p w14:paraId="509CDD93" w14:textId="77777777" w:rsidR="009F3B5A" w:rsidRPr="00202408" w:rsidRDefault="009F3B5A" w:rsidP="0009100A">
      <w:pPr>
        <w:widowControl w:val="0"/>
        <w:overflowPunct/>
        <w:adjustRightInd/>
        <w:ind w:right="30"/>
        <w:jc w:val="both"/>
        <w:textAlignment w:val="auto"/>
        <w:rPr>
          <w:rFonts w:ascii="Century Gothic" w:eastAsia="Calibri" w:hAnsi="Century Gothic" w:cs="Arial"/>
          <w:color w:val="000000" w:themeColor="text1"/>
          <w:szCs w:val="24"/>
          <w:lang w:val="en-GB"/>
        </w:rPr>
      </w:pPr>
    </w:p>
    <w:p w14:paraId="2CED2C91" w14:textId="7543B2ED" w:rsidR="009F3B5A" w:rsidRPr="00202408" w:rsidRDefault="009674DD" w:rsidP="0009100A">
      <w:pPr>
        <w:widowControl w:val="0"/>
        <w:numPr>
          <w:ilvl w:val="1"/>
          <w:numId w:val="57"/>
        </w:numPr>
        <w:overflowPunct/>
        <w:autoSpaceDE/>
        <w:autoSpaceDN/>
        <w:adjustRightInd/>
        <w:ind w:left="810" w:right="30" w:hanging="630"/>
        <w:contextualSpacing/>
        <w:jc w:val="both"/>
        <w:textAlignment w:val="auto"/>
        <w:rPr>
          <w:rFonts w:ascii="Century Gothic" w:eastAsia="Calibri" w:hAnsi="Century Gothic" w:cs="Arial"/>
          <w:color w:val="000000" w:themeColor="text1"/>
          <w:szCs w:val="24"/>
          <w:lang w:val="en-GB"/>
        </w:rPr>
      </w:pPr>
      <w:r w:rsidRPr="00202408">
        <w:rPr>
          <w:rFonts w:ascii="Century Gothic" w:eastAsia="Calibri" w:hAnsi="Century Gothic" w:cs="Arial"/>
          <w:color w:val="000000" w:themeColor="text1"/>
          <w:szCs w:val="24"/>
          <w:lang w:val="en-GB"/>
        </w:rPr>
        <w:t>Members and Directors</w:t>
      </w:r>
      <w:r w:rsidR="009F3B5A" w:rsidRPr="00202408">
        <w:rPr>
          <w:rFonts w:ascii="Century Gothic" w:eastAsia="Calibri" w:hAnsi="Century Gothic" w:cs="Arial"/>
          <w:color w:val="000000" w:themeColor="text1"/>
          <w:szCs w:val="24"/>
          <w:lang w:val="en-GB"/>
        </w:rPr>
        <w:t xml:space="preserve"> should make every effort to get to know the Academy well and take opportunities to visit and become involved in its activities (with the agreement of the </w:t>
      </w:r>
      <w:r w:rsidR="007903A4" w:rsidRPr="00202408">
        <w:rPr>
          <w:rFonts w:ascii="Century Gothic" w:eastAsia="Calibri" w:hAnsi="Century Gothic" w:cs="Arial"/>
          <w:color w:val="000000" w:themeColor="text1"/>
          <w:szCs w:val="24"/>
          <w:lang w:val="en-GB"/>
        </w:rPr>
        <w:t>Head Teacher</w:t>
      </w:r>
      <w:r w:rsidR="009F3B5A" w:rsidRPr="00202408">
        <w:rPr>
          <w:rFonts w:ascii="Century Gothic" w:eastAsia="Calibri" w:hAnsi="Century Gothic" w:cs="Arial"/>
          <w:color w:val="000000" w:themeColor="text1"/>
          <w:szCs w:val="24"/>
          <w:lang w:val="en-GB"/>
        </w:rPr>
        <w:t>).</w:t>
      </w:r>
    </w:p>
    <w:p w14:paraId="21D37A30" w14:textId="77777777" w:rsidR="009F3B5A" w:rsidRPr="00202408" w:rsidRDefault="009F3B5A" w:rsidP="0009100A">
      <w:pPr>
        <w:tabs>
          <w:tab w:val="left" w:pos="587"/>
        </w:tabs>
        <w:ind w:left="810" w:hanging="630"/>
        <w:jc w:val="both"/>
        <w:rPr>
          <w:rFonts w:ascii="Century Gothic" w:hAnsi="Century Gothic" w:cs="Arial"/>
          <w:color w:val="000000" w:themeColor="text1"/>
          <w:szCs w:val="24"/>
        </w:rPr>
      </w:pPr>
    </w:p>
    <w:p w14:paraId="4903502A" w14:textId="77777777" w:rsidR="009F3B5A" w:rsidRPr="00202408" w:rsidRDefault="009F3B5A" w:rsidP="0009100A">
      <w:pPr>
        <w:keepNext/>
        <w:keepLines/>
        <w:numPr>
          <w:ilvl w:val="0"/>
          <w:numId w:val="57"/>
        </w:numPr>
        <w:overflowPunct/>
        <w:autoSpaceDE/>
        <w:autoSpaceDN/>
        <w:adjustRightInd/>
        <w:ind w:left="810" w:right="30" w:hanging="630"/>
        <w:textAlignment w:val="auto"/>
        <w:outlineLvl w:val="1"/>
        <w:rPr>
          <w:rFonts w:ascii="Century Gothic" w:eastAsia="DengXian Light" w:hAnsi="Century Gothic" w:cs="Arial"/>
          <w:b/>
          <w:color w:val="000000" w:themeColor="text1"/>
          <w:szCs w:val="24"/>
          <w:lang w:val="en-GB"/>
        </w:rPr>
      </w:pPr>
      <w:r w:rsidRPr="00202408">
        <w:rPr>
          <w:rFonts w:ascii="Century Gothic" w:eastAsia="DengXian Light" w:hAnsi="Century Gothic" w:cs="Arial"/>
          <w:b/>
          <w:color w:val="000000" w:themeColor="text1"/>
          <w:szCs w:val="24"/>
          <w:lang w:val="en-GB"/>
        </w:rPr>
        <w:t>Relationships</w:t>
      </w:r>
    </w:p>
    <w:p w14:paraId="1F273519" w14:textId="77777777" w:rsidR="009F3B5A" w:rsidRPr="00202408" w:rsidRDefault="009F3B5A" w:rsidP="0009100A">
      <w:pPr>
        <w:overflowPunct/>
        <w:autoSpaceDE/>
        <w:autoSpaceDN/>
        <w:adjustRightInd/>
        <w:textAlignment w:val="auto"/>
        <w:rPr>
          <w:rFonts w:ascii="Century Gothic" w:eastAsia="Calibri" w:hAnsi="Century Gothic" w:cs="Arial"/>
          <w:color w:val="000000" w:themeColor="text1"/>
          <w:szCs w:val="24"/>
          <w:lang w:val="en-GB"/>
        </w:rPr>
      </w:pPr>
    </w:p>
    <w:p w14:paraId="3E2CD1C1" w14:textId="4BAC31D2" w:rsidR="009F3B5A" w:rsidRPr="00202408" w:rsidRDefault="009674DD" w:rsidP="0009100A">
      <w:pPr>
        <w:widowControl w:val="0"/>
        <w:numPr>
          <w:ilvl w:val="1"/>
          <w:numId w:val="57"/>
        </w:numPr>
        <w:overflowPunct/>
        <w:autoSpaceDE/>
        <w:autoSpaceDN/>
        <w:adjustRightInd/>
        <w:ind w:left="810" w:right="30" w:hanging="630"/>
        <w:jc w:val="both"/>
        <w:textAlignment w:val="auto"/>
        <w:rPr>
          <w:rFonts w:ascii="Century Gothic" w:eastAsia="Calibri" w:hAnsi="Century Gothic" w:cs="Arial"/>
          <w:color w:val="000000" w:themeColor="text1"/>
          <w:szCs w:val="24"/>
          <w:lang w:val="en-GB" w:eastAsia="en-GB" w:bidi="en-GB"/>
        </w:rPr>
      </w:pPr>
      <w:r w:rsidRPr="00202408">
        <w:rPr>
          <w:rFonts w:ascii="Century Gothic" w:eastAsia="Arial Narrow" w:hAnsi="Century Gothic" w:cs="Arial"/>
          <w:color w:val="000000" w:themeColor="text1"/>
          <w:szCs w:val="24"/>
          <w:lang w:val="en-GB" w:eastAsia="en-GB" w:bidi="en-GB"/>
        </w:rPr>
        <w:t>Members and Directors</w:t>
      </w:r>
      <w:r w:rsidR="009F3B5A" w:rsidRPr="00202408">
        <w:rPr>
          <w:rFonts w:ascii="Century Gothic" w:eastAsia="Arial Narrow" w:hAnsi="Century Gothic" w:cs="Arial"/>
          <w:color w:val="000000" w:themeColor="text1"/>
          <w:szCs w:val="24"/>
          <w:lang w:val="en-GB" w:eastAsia="en-GB" w:bidi="en-GB"/>
        </w:rPr>
        <w:t xml:space="preserve"> should operate as a team and actively promote constructive working relationships. They should listen to and respect the views of others and must always be loyal to collective decisions made by the Board. Every Member</w:t>
      </w:r>
      <w:r w:rsidR="006C78ED" w:rsidRPr="00202408">
        <w:rPr>
          <w:rFonts w:ascii="Century Gothic" w:eastAsia="Arial Narrow" w:hAnsi="Century Gothic" w:cs="Arial"/>
          <w:color w:val="000000" w:themeColor="text1"/>
          <w:szCs w:val="24"/>
          <w:lang w:val="en-GB" w:eastAsia="en-GB" w:bidi="en-GB"/>
        </w:rPr>
        <w:t xml:space="preserve"> and Director</w:t>
      </w:r>
      <w:r w:rsidR="009F3B5A" w:rsidRPr="00202408">
        <w:rPr>
          <w:rFonts w:ascii="Century Gothic" w:eastAsia="Arial Narrow" w:hAnsi="Century Gothic" w:cs="Arial"/>
          <w:color w:val="000000" w:themeColor="text1"/>
          <w:szCs w:val="24"/>
          <w:lang w:val="en-GB" w:eastAsia="en-GB" w:bidi="en-GB"/>
        </w:rPr>
        <w:t xml:space="preserve"> has a right to express their views openly within meetings but should ensure that discussion relates to matters for discussion. </w:t>
      </w:r>
    </w:p>
    <w:p w14:paraId="5877B280" w14:textId="77777777" w:rsidR="009F3B5A" w:rsidRPr="00202408" w:rsidRDefault="009F3B5A" w:rsidP="0009100A">
      <w:pPr>
        <w:widowControl w:val="0"/>
        <w:overflowPunct/>
        <w:adjustRightInd/>
        <w:ind w:left="1714" w:right="30" w:hanging="660"/>
        <w:jc w:val="both"/>
        <w:textAlignment w:val="auto"/>
        <w:rPr>
          <w:rFonts w:ascii="Century Gothic" w:eastAsia="Calibri" w:hAnsi="Century Gothic" w:cs="Arial"/>
          <w:color w:val="000000" w:themeColor="text1"/>
          <w:szCs w:val="24"/>
          <w:lang w:val="en-GB" w:eastAsia="en-GB" w:bidi="en-GB"/>
        </w:rPr>
      </w:pPr>
    </w:p>
    <w:p w14:paraId="0307CD18" w14:textId="0E718DD0" w:rsidR="009F3B5A" w:rsidRPr="00202408" w:rsidRDefault="009F3B5A" w:rsidP="0009100A">
      <w:pPr>
        <w:widowControl w:val="0"/>
        <w:numPr>
          <w:ilvl w:val="1"/>
          <w:numId w:val="57"/>
        </w:numPr>
        <w:overflowPunct/>
        <w:autoSpaceDE/>
        <w:autoSpaceDN/>
        <w:adjustRightInd/>
        <w:ind w:left="810" w:right="30" w:hanging="630"/>
        <w:jc w:val="both"/>
        <w:textAlignment w:val="auto"/>
        <w:rPr>
          <w:rFonts w:ascii="Century Gothic" w:eastAsia="Arial Narrow" w:hAnsi="Century Gothic" w:cs="Arial Narrow"/>
          <w:color w:val="000000" w:themeColor="text1"/>
          <w:szCs w:val="24"/>
          <w:lang w:val="en-GB" w:eastAsia="en-GB" w:bidi="en-GB"/>
        </w:rPr>
      </w:pPr>
      <w:r w:rsidRPr="00202408">
        <w:rPr>
          <w:rFonts w:ascii="Century Gothic" w:eastAsia="Arial Narrow" w:hAnsi="Century Gothic" w:cs="Arial"/>
          <w:color w:val="000000" w:themeColor="text1"/>
          <w:szCs w:val="24"/>
          <w:lang w:val="en-GB" w:eastAsia="en-GB" w:bidi="en-GB"/>
        </w:rPr>
        <w:t xml:space="preserve">Every </w:t>
      </w:r>
      <w:r w:rsidR="006C78ED" w:rsidRPr="00202408">
        <w:rPr>
          <w:rFonts w:ascii="Century Gothic" w:eastAsia="Arial Narrow" w:hAnsi="Century Gothic" w:cs="Arial"/>
          <w:color w:val="000000" w:themeColor="text1"/>
          <w:szCs w:val="24"/>
          <w:lang w:val="en-GB" w:eastAsia="en-GB" w:bidi="en-GB"/>
        </w:rPr>
        <w:t xml:space="preserve">Member and Director </w:t>
      </w:r>
      <w:r w:rsidRPr="00202408">
        <w:rPr>
          <w:rFonts w:ascii="Century Gothic" w:eastAsia="Arial Narrow" w:hAnsi="Century Gothic" w:cs="Arial"/>
          <w:color w:val="000000" w:themeColor="text1"/>
          <w:szCs w:val="24"/>
          <w:lang w:val="en-GB" w:eastAsia="en-GB" w:bidi="en-GB"/>
        </w:rPr>
        <w:t>has equal status, irrespective of their appointing body (i.e. parents, staff or members), and should be supported to play a full and active part in the work of the</w:t>
      </w:r>
      <w:r w:rsidRPr="00202408">
        <w:rPr>
          <w:rFonts w:ascii="Century Gothic" w:eastAsia="Arial Narrow" w:hAnsi="Century Gothic" w:cs="Arial Narrow"/>
          <w:color w:val="000000" w:themeColor="text1"/>
          <w:szCs w:val="24"/>
          <w:lang w:val="en-GB" w:eastAsia="en-GB" w:bidi="en-GB"/>
        </w:rPr>
        <w:t xml:space="preserve"> </w:t>
      </w:r>
      <w:r w:rsidRPr="00202408">
        <w:rPr>
          <w:rFonts w:ascii="Century Gothic" w:eastAsia="Arial Narrow" w:hAnsi="Century Gothic" w:cs="Arial"/>
          <w:color w:val="000000" w:themeColor="text1"/>
          <w:szCs w:val="24"/>
          <w:lang w:val="en-GB" w:eastAsia="en-GB" w:bidi="en-GB"/>
        </w:rPr>
        <w:t xml:space="preserve">Academy. </w:t>
      </w:r>
    </w:p>
    <w:p w14:paraId="29CDAE9B" w14:textId="77777777" w:rsidR="006C78ED" w:rsidRPr="00202408" w:rsidRDefault="006C78ED" w:rsidP="006C78ED">
      <w:pPr>
        <w:widowControl w:val="0"/>
        <w:overflowPunct/>
        <w:autoSpaceDE/>
        <w:autoSpaceDN/>
        <w:adjustRightInd/>
        <w:ind w:right="30"/>
        <w:jc w:val="both"/>
        <w:textAlignment w:val="auto"/>
        <w:rPr>
          <w:rFonts w:ascii="Century Gothic" w:eastAsia="Arial Narrow" w:hAnsi="Century Gothic" w:cs="Arial Narrow"/>
          <w:color w:val="000000" w:themeColor="text1"/>
          <w:szCs w:val="24"/>
          <w:lang w:val="en-GB" w:eastAsia="en-GB" w:bidi="en-GB"/>
        </w:rPr>
      </w:pPr>
    </w:p>
    <w:p w14:paraId="5D53B71B" w14:textId="132527D8" w:rsidR="009F3B5A" w:rsidRPr="00202408" w:rsidRDefault="009674DD" w:rsidP="0009100A">
      <w:pPr>
        <w:widowControl w:val="0"/>
        <w:numPr>
          <w:ilvl w:val="1"/>
          <w:numId w:val="57"/>
        </w:numPr>
        <w:tabs>
          <w:tab w:val="left" w:pos="1117"/>
        </w:tabs>
        <w:overflowPunct/>
        <w:autoSpaceDE/>
        <w:autoSpaceDN/>
        <w:adjustRightInd/>
        <w:ind w:left="810" w:right="30" w:hanging="630"/>
        <w:jc w:val="both"/>
        <w:textAlignment w:val="auto"/>
        <w:rPr>
          <w:rFonts w:ascii="Century Gothic" w:eastAsia="Calibri" w:hAnsi="Century Gothic" w:cs="Arial"/>
          <w:color w:val="000000" w:themeColor="text1"/>
          <w:szCs w:val="24"/>
          <w:lang w:val="en-GB"/>
        </w:rPr>
      </w:pPr>
      <w:r w:rsidRPr="00202408">
        <w:rPr>
          <w:rFonts w:ascii="Century Gothic" w:eastAsia="Calibri" w:hAnsi="Century Gothic" w:cs="Arial"/>
          <w:color w:val="000000" w:themeColor="text1"/>
          <w:szCs w:val="24"/>
          <w:lang w:val="en-GB"/>
        </w:rPr>
        <w:t>Members and Directors</w:t>
      </w:r>
      <w:r w:rsidR="009F3B5A" w:rsidRPr="00202408">
        <w:rPr>
          <w:rFonts w:ascii="Century Gothic" w:eastAsia="Calibri" w:hAnsi="Century Gothic" w:cs="Arial"/>
          <w:color w:val="000000" w:themeColor="text1"/>
          <w:szCs w:val="24"/>
          <w:lang w:val="en-GB"/>
        </w:rPr>
        <w:t xml:space="preserve"> should develop effective working relationships with the </w:t>
      </w:r>
      <w:r w:rsidR="006C78ED" w:rsidRPr="00202408">
        <w:rPr>
          <w:rFonts w:ascii="Century Gothic" w:eastAsia="Calibri" w:hAnsi="Century Gothic" w:cs="Arial"/>
          <w:color w:val="000000" w:themeColor="text1"/>
          <w:szCs w:val="24"/>
          <w:lang w:val="en-GB"/>
        </w:rPr>
        <w:t>Head Teacher</w:t>
      </w:r>
      <w:r w:rsidR="009F3B5A" w:rsidRPr="00202408">
        <w:rPr>
          <w:rFonts w:ascii="Century Gothic" w:eastAsia="Calibri" w:hAnsi="Century Gothic" w:cs="Arial"/>
          <w:color w:val="000000" w:themeColor="text1"/>
          <w:szCs w:val="24"/>
          <w:lang w:val="en-GB"/>
        </w:rPr>
        <w:t>, Senior Leadership Team, Teachers, Support Staff, parents / carers, other schools, the Department for Education, the Local Authority, other relevant agencies and the local community and should explore any appropriate partnership or collaboration arrangements.</w:t>
      </w:r>
    </w:p>
    <w:p w14:paraId="6FA47926" w14:textId="77777777" w:rsidR="009F3B5A" w:rsidRPr="00202408" w:rsidRDefault="009F3B5A" w:rsidP="0009100A">
      <w:pPr>
        <w:widowControl w:val="0"/>
        <w:tabs>
          <w:tab w:val="left" w:pos="1117"/>
        </w:tabs>
        <w:overflowPunct/>
        <w:adjustRightInd/>
        <w:ind w:left="810" w:right="29" w:hanging="630"/>
        <w:jc w:val="both"/>
        <w:textAlignment w:val="auto"/>
        <w:rPr>
          <w:rFonts w:ascii="Century Gothic" w:eastAsia="Calibri" w:hAnsi="Century Gothic" w:cs="Arial"/>
          <w:color w:val="000000" w:themeColor="text1"/>
          <w:szCs w:val="24"/>
          <w:lang w:val="en-GB"/>
        </w:rPr>
      </w:pPr>
    </w:p>
    <w:p w14:paraId="13C89EB1" w14:textId="77777777" w:rsidR="009F3B5A" w:rsidRPr="00202408" w:rsidRDefault="009F3B5A" w:rsidP="0009100A">
      <w:pPr>
        <w:numPr>
          <w:ilvl w:val="0"/>
          <w:numId w:val="57"/>
        </w:numPr>
        <w:overflowPunct/>
        <w:autoSpaceDE/>
        <w:autoSpaceDN/>
        <w:adjustRightInd/>
        <w:ind w:left="810" w:hanging="630"/>
        <w:contextualSpacing/>
        <w:textAlignment w:val="auto"/>
        <w:rPr>
          <w:rFonts w:ascii="Century Gothic" w:eastAsia="Calibri" w:hAnsi="Century Gothic" w:cs="Arial"/>
          <w:color w:val="000000" w:themeColor="text1"/>
          <w:szCs w:val="24"/>
          <w:lang w:val="en-GB"/>
        </w:rPr>
      </w:pPr>
      <w:r w:rsidRPr="00202408">
        <w:rPr>
          <w:rFonts w:ascii="Century Gothic" w:eastAsia="Calibri" w:hAnsi="Century Gothic" w:cs="Arial"/>
          <w:b/>
          <w:color w:val="000000" w:themeColor="text1"/>
          <w:szCs w:val="24"/>
          <w:lang w:val="en-GB"/>
        </w:rPr>
        <w:t>Confidentiality</w:t>
      </w:r>
    </w:p>
    <w:p w14:paraId="127CB7C2" w14:textId="77777777" w:rsidR="009F3B5A" w:rsidRPr="00202408" w:rsidRDefault="009F3B5A" w:rsidP="0009100A">
      <w:pPr>
        <w:overflowPunct/>
        <w:autoSpaceDE/>
        <w:autoSpaceDN/>
        <w:adjustRightInd/>
        <w:ind w:left="810"/>
        <w:contextualSpacing/>
        <w:textAlignment w:val="auto"/>
        <w:rPr>
          <w:rFonts w:ascii="Century Gothic" w:eastAsia="Calibri" w:hAnsi="Century Gothic" w:cs="Arial"/>
          <w:color w:val="000000" w:themeColor="text1"/>
          <w:szCs w:val="24"/>
          <w:lang w:val="en-GB"/>
        </w:rPr>
      </w:pPr>
    </w:p>
    <w:p w14:paraId="55A23D94" w14:textId="47E8DDDA" w:rsidR="009F3B5A" w:rsidRPr="00202408" w:rsidRDefault="009F3B5A" w:rsidP="0009100A">
      <w:pPr>
        <w:widowControl w:val="0"/>
        <w:numPr>
          <w:ilvl w:val="1"/>
          <w:numId w:val="57"/>
        </w:numPr>
        <w:tabs>
          <w:tab w:val="left" w:pos="1117"/>
        </w:tabs>
        <w:overflowPunct/>
        <w:autoSpaceDE/>
        <w:autoSpaceDN/>
        <w:adjustRightInd/>
        <w:ind w:left="810" w:right="30" w:hanging="630"/>
        <w:jc w:val="both"/>
        <w:textAlignment w:val="auto"/>
        <w:rPr>
          <w:rFonts w:ascii="Century Gothic" w:eastAsia="Calibri" w:hAnsi="Century Gothic" w:cs="Arial"/>
          <w:color w:val="000000" w:themeColor="text1"/>
          <w:szCs w:val="24"/>
          <w:lang w:val="en-GB"/>
        </w:rPr>
      </w:pPr>
      <w:r w:rsidRPr="00202408">
        <w:rPr>
          <w:rFonts w:ascii="Century Gothic" w:eastAsia="Calibri" w:hAnsi="Century Gothic" w:cs="Arial"/>
          <w:color w:val="000000" w:themeColor="text1"/>
          <w:szCs w:val="24"/>
          <w:lang w:val="en-GB"/>
        </w:rPr>
        <w:t>Every effort should be made to ensure open and transparent governance. All decisions reached at Board meetings will be made public through minutes and reports, unless there are clear and exceptional reasons for withholding information.</w:t>
      </w:r>
    </w:p>
    <w:p w14:paraId="4C214822" w14:textId="77777777" w:rsidR="009F3B5A" w:rsidRPr="00202408" w:rsidRDefault="009F3B5A" w:rsidP="0009100A">
      <w:pPr>
        <w:tabs>
          <w:tab w:val="left" w:pos="587"/>
        </w:tabs>
        <w:ind w:left="810" w:right="30" w:hanging="630"/>
        <w:jc w:val="both"/>
        <w:rPr>
          <w:rFonts w:ascii="Century Gothic" w:hAnsi="Century Gothic" w:cs="Arial"/>
          <w:color w:val="000000" w:themeColor="text1"/>
          <w:szCs w:val="24"/>
        </w:rPr>
      </w:pPr>
    </w:p>
    <w:p w14:paraId="33D91360" w14:textId="5F14598B" w:rsidR="009F3B5A" w:rsidRPr="00202408" w:rsidRDefault="009F3B5A" w:rsidP="0009100A">
      <w:pPr>
        <w:widowControl w:val="0"/>
        <w:numPr>
          <w:ilvl w:val="1"/>
          <w:numId w:val="57"/>
        </w:numPr>
        <w:overflowPunct/>
        <w:autoSpaceDE/>
        <w:autoSpaceDN/>
        <w:adjustRightInd/>
        <w:ind w:left="810" w:right="30" w:hanging="630"/>
        <w:jc w:val="both"/>
        <w:textAlignment w:val="auto"/>
        <w:rPr>
          <w:rFonts w:ascii="Century Gothic" w:eastAsia="Calibri" w:hAnsi="Century Gothic" w:cs="Arial"/>
          <w:color w:val="000000" w:themeColor="text1"/>
          <w:szCs w:val="24"/>
          <w:lang w:val="en-GB"/>
        </w:rPr>
      </w:pPr>
      <w:r w:rsidRPr="00202408">
        <w:rPr>
          <w:rFonts w:ascii="Century Gothic" w:eastAsia="Calibri" w:hAnsi="Century Gothic" w:cs="Arial"/>
          <w:color w:val="000000" w:themeColor="text1"/>
          <w:szCs w:val="24"/>
          <w:lang w:val="en-GB"/>
        </w:rPr>
        <w:t xml:space="preserve">Individual </w:t>
      </w:r>
      <w:r w:rsidR="009674DD" w:rsidRPr="00202408">
        <w:rPr>
          <w:rFonts w:ascii="Century Gothic" w:eastAsia="Calibri" w:hAnsi="Century Gothic" w:cs="Arial"/>
          <w:color w:val="000000" w:themeColor="text1"/>
          <w:szCs w:val="24"/>
          <w:lang w:val="en-GB"/>
        </w:rPr>
        <w:t>Members and Directors</w:t>
      </w:r>
      <w:r w:rsidRPr="00202408">
        <w:rPr>
          <w:rFonts w:ascii="Century Gothic" w:eastAsia="Calibri" w:hAnsi="Century Gothic" w:cs="Arial"/>
          <w:color w:val="000000" w:themeColor="text1"/>
          <w:szCs w:val="24"/>
          <w:lang w:val="en-GB"/>
        </w:rPr>
        <w:t xml:space="preserve"> should observe complete confidentiality in relation to discussions at meetings. Any data/information concerning staff or pupils and any other matters that is deemed to be personal and sensitive should also be treated with complete confidentiality and in accordance with the General Data Protection Requirements (GDPR) 2018 and other relevant legislation.</w:t>
      </w:r>
    </w:p>
    <w:p w14:paraId="29C9073E" w14:textId="77777777" w:rsidR="009F3B5A" w:rsidRPr="00202408" w:rsidRDefault="009F3B5A" w:rsidP="0009100A">
      <w:pPr>
        <w:tabs>
          <w:tab w:val="left" w:pos="587"/>
        </w:tabs>
        <w:ind w:left="810" w:right="30" w:hanging="630"/>
        <w:jc w:val="both"/>
        <w:rPr>
          <w:rFonts w:ascii="Century Gothic" w:hAnsi="Century Gothic" w:cs="Arial"/>
          <w:color w:val="000000" w:themeColor="text1"/>
          <w:szCs w:val="24"/>
        </w:rPr>
      </w:pPr>
    </w:p>
    <w:p w14:paraId="2027A64C" w14:textId="772665A4" w:rsidR="009F3B5A" w:rsidRPr="00202408" w:rsidRDefault="009F3B5A" w:rsidP="0009100A">
      <w:pPr>
        <w:widowControl w:val="0"/>
        <w:numPr>
          <w:ilvl w:val="1"/>
          <w:numId w:val="57"/>
        </w:numPr>
        <w:overflowPunct/>
        <w:autoSpaceDE/>
        <w:autoSpaceDN/>
        <w:adjustRightInd/>
        <w:ind w:left="810" w:right="30" w:hanging="630"/>
        <w:jc w:val="both"/>
        <w:textAlignment w:val="auto"/>
        <w:rPr>
          <w:rFonts w:ascii="Century Gothic" w:eastAsia="Calibri" w:hAnsi="Century Gothic" w:cs="Arial"/>
          <w:color w:val="000000" w:themeColor="text1"/>
          <w:szCs w:val="24"/>
          <w:lang w:val="en-GB"/>
        </w:rPr>
      </w:pPr>
      <w:r w:rsidRPr="00202408">
        <w:rPr>
          <w:rFonts w:ascii="Century Gothic" w:eastAsia="Calibri" w:hAnsi="Century Gothic" w:cs="Arial"/>
          <w:color w:val="000000" w:themeColor="text1"/>
          <w:szCs w:val="24"/>
          <w:lang w:val="en-GB"/>
        </w:rPr>
        <w:t xml:space="preserve">Individual </w:t>
      </w:r>
      <w:r w:rsidR="009674DD" w:rsidRPr="00202408">
        <w:rPr>
          <w:rFonts w:ascii="Century Gothic" w:eastAsia="Calibri" w:hAnsi="Century Gothic" w:cs="Arial"/>
          <w:color w:val="000000" w:themeColor="text1"/>
          <w:szCs w:val="24"/>
          <w:lang w:val="en-GB"/>
        </w:rPr>
        <w:t>Members and Directors</w:t>
      </w:r>
      <w:r w:rsidRPr="00202408">
        <w:rPr>
          <w:rFonts w:ascii="Century Gothic" w:eastAsia="Calibri" w:hAnsi="Century Gothic" w:cs="Arial"/>
          <w:color w:val="000000" w:themeColor="text1"/>
          <w:szCs w:val="24"/>
          <w:lang w:val="en-GB"/>
        </w:rPr>
        <w:t xml:space="preserve"> should observe complete confidentiality in all matters arising from visits to the Academy or involvement in its activities. </w:t>
      </w:r>
      <w:r w:rsidR="009674DD" w:rsidRPr="00202408">
        <w:rPr>
          <w:rFonts w:ascii="Century Gothic" w:eastAsia="Calibri" w:hAnsi="Century Gothic" w:cs="Arial"/>
          <w:color w:val="000000" w:themeColor="text1"/>
          <w:szCs w:val="24"/>
          <w:lang w:val="en-GB"/>
        </w:rPr>
        <w:t>Members and Directors</w:t>
      </w:r>
      <w:r w:rsidRPr="00202408">
        <w:rPr>
          <w:rFonts w:ascii="Century Gothic" w:eastAsia="Calibri" w:hAnsi="Century Gothic" w:cs="Arial"/>
          <w:color w:val="000000" w:themeColor="text1"/>
          <w:szCs w:val="24"/>
          <w:lang w:val="en-GB"/>
        </w:rPr>
        <w:t xml:space="preserve"> should exercise the highest degree of caution when involved in sensitive issues arising from the operation of the Academy.</w:t>
      </w:r>
    </w:p>
    <w:p w14:paraId="2C23841B" w14:textId="4B93CD5C" w:rsidR="009F3B5A" w:rsidRPr="00202408" w:rsidRDefault="009F3B5A" w:rsidP="0009100A">
      <w:pPr>
        <w:widowControl w:val="0"/>
        <w:overflowPunct/>
        <w:adjustRightInd/>
        <w:ind w:left="810" w:right="30"/>
        <w:jc w:val="both"/>
        <w:textAlignment w:val="auto"/>
        <w:rPr>
          <w:rFonts w:ascii="Century Gothic" w:eastAsia="Calibri" w:hAnsi="Century Gothic" w:cs="Arial"/>
          <w:color w:val="000000" w:themeColor="text1"/>
          <w:szCs w:val="24"/>
          <w:lang w:val="en-GB"/>
        </w:rPr>
      </w:pPr>
    </w:p>
    <w:p w14:paraId="003A221C" w14:textId="513B3DEC" w:rsidR="0001039A" w:rsidRPr="00202408" w:rsidRDefault="0001039A" w:rsidP="0009100A">
      <w:pPr>
        <w:widowControl w:val="0"/>
        <w:overflowPunct/>
        <w:adjustRightInd/>
        <w:ind w:left="810" w:right="30"/>
        <w:jc w:val="both"/>
        <w:textAlignment w:val="auto"/>
        <w:rPr>
          <w:rFonts w:ascii="Century Gothic" w:eastAsia="Calibri" w:hAnsi="Century Gothic" w:cs="Arial"/>
          <w:color w:val="000000" w:themeColor="text1"/>
          <w:szCs w:val="24"/>
          <w:lang w:val="en-GB"/>
        </w:rPr>
      </w:pPr>
    </w:p>
    <w:p w14:paraId="68C377F3" w14:textId="77777777" w:rsidR="0001039A" w:rsidRPr="00202408" w:rsidRDefault="0001039A" w:rsidP="0009100A">
      <w:pPr>
        <w:widowControl w:val="0"/>
        <w:overflowPunct/>
        <w:adjustRightInd/>
        <w:ind w:left="810" w:right="30"/>
        <w:jc w:val="both"/>
        <w:textAlignment w:val="auto"/>
        <w:rPr>
          <w:rFonts w:ascii="Century Gothic" w:eastAsia="Calibri" w:hAnsi="Century Gothic" w:cs="Arial"/>
          <w:color w:val="000000" w:themeColor="text1"/>
          <w:szCs w:val="24"/>
          <w:lang w:val="en-GB"/>
        </w:rPr>
      </w:pPr>
    </w:p>
    <w:p w14:paraId="698FD91F" w14:textId="77777777" w:rsidR="009F3B5A" w:rsidRPr="00202408" w:rsidRDefault="009F3B5A" w:rsidP="0009100A">
      <w:pPr>
        <w:keepNext/>
        <w:keepLines/>
        <w:numPr>
          <w:ilvl w:val="0"/>
          <w:numId w:val="57"/>
        </w:numPr>
        <w:overflowPunct/>
        <w:autoSpaceDE/>
        <w:autoSpaceDN/>
        <w:adjustRightInd/>
        <w:ind w:left="810" w:right="30" w:hanging="630"/>
        <w:textAlignment w:val="auto"/>
        <w:outlineLvl w:val="1"/>
        <w:rPr>
          <w:rFonts w:ascii="Century Gothic" w:eastAsia="DengXian Light" w:hAnsi="Century Gothic" w:cs="Arial"/>
          <w:b/>
          <w:color w:val="000000" w:themeColor="text1"/>
          <w:szCs w:val="24"/>
          <w:lang w:val="en-GB"/>
        </w:rPr>
      </w:pPr>
      <w:r w:rsidRPr="00202408">
        <w:rPr>
          <w:rFonts w:ascii="Century Gothic" w:eastAsia="DengXian Light" w:hAnsi="Century Gothic" w:cs="Arial"/>
          <w:b/>
          <w:color w:val="000000" w:themeColor="text1"/>
          <w:szCs w:val="24"/>
          <w:lang w:val="en-GB"/>
        </w:rPr>
        <w:lastRenderedPageBreak/>
        <w:t>Conduct</w:t>
      </w:r>
    </w:p>
    <w:p w14:paraId="4E8967E2" w14:textId="77777777" w:rsidR="009F3B5A" w:rsidRPr="00202408" w:rsidRDefault="009F3B5A" w:rsidP="0009100A">
      <w:pPr>
        <w:overflowPunct/>
        <w:autoSpaceDE/>
        <w:autoSpaceDN/>
        <w:adjustRightInd/>
        <w:textAlignment w:val="auto"/>
        <w:rPr>
          <w:rFonts w:ascii="Century Gothic" w:eastAsia="Calibri" w:hAnsi="Century Gothic" w:cs="Arial"/>
          <w:color w:val="000000" w:themeColor="text1"/>
          <w:szCs w:val="24"/>
          <w:lang w:val="en-GB"/>
        </w:rPr>
      </w:pPr>
    </w:p>
    <w:p w14:paraId="086318FB" w14:textId="4BCF849C" w:rsidR="009F3B5A" w:rsidRPr="00202408" w:rsidRDefault="009674DD" w:rsidP="0009100A">
      <w:pPr>
        <w:widowControl w:val="0"/>
        <w:numPr>
          <w:ilvl w:val="1"/>
          <w:numId w:val="57"/>
        </w:numPr>
        <w:overflowPunct/>
        <w:autoSpaceDE/>
        <w:autoSpaceDN/>
        <w:adjustRightInd/>
        <w:ind w:left="810" w:right="30" w:hanging="630"/>
        <w:jc w:val="both"/>
        <w:textAlignment w:val="auto"/>
        <w:rPr>
          <w:rFonts w:ascii="Century Gothic" w:eastAsia="Calibri" w:hAnsi="Century Gothic" w:cs="Arial"/>
          <w:color w:val="000000" w:themeColor="text1"/>
          <w:szCs w:val="24"/>
          <w:lang w:val="en-GB"/>
        </w:rPr>
      </w:pPr>
      <w:r w:rsidRPr="00202408">
        <w:rPr>
          <w:rFonts w:ascii="Century Gothic" w:eastAsia="Calibri" w:hAnsi="Century Gothic" w:cs="Arial"/>
          <w:color w:val="000000" w:themeColor="text1"/>
          <w:szCs w:val="24"/>
          <w:lang w:val="en-GB"/>
        </w:rPr>
        <w:t>Members and Directors</w:t>
      </w:r>
      <w:r w:rsidR="009F3B5A" w:rsidRPr="00202408">
        <w:rPr>
          <w:rFonts w:ascii="Century Gothic" w:eastAsia="Calibri" w:hAnsi="Century Gothic" w:cs="Arial"/>
          <w:color w:val="000000" w:themeColor="text1"/>
          <w:szCs w:val="24"/>
          <w:lang w:val="en-GB"/>
        </w:rPr>
        <w:t xml:space="preserve"> must accept collective responsibility for all decisions taken by the Board and should never speak out against decisions, in public or in private, outside of the the Board. </w:t>
      </w:r>
    </w:p>
    <w:p w14:paraId="5CC1FA6C" w14:textId="77777777" w:rsidR="009F3B5A" w:rsidRPr="00202408" w:rsidRDefault="009F3B5A" w:rsidP="0009100A">
      <w:pPr>
        <w:widowControl w:val="0"/>
        <w:overflowPunct/>
        <w:adjustRightInd/>
        <w:ind w:left="360" w:right="30"/>
        <w:jc w:val="both"/>
        <w:textAlignment w:val="auto"/>
        <w:rPr>
          <w:rFonts w:ascii="Century Gothic" w:eastAsia="Calibri" w:hAnsi="Century Gothic" w:cs="Arial"/>
          <w:color w:val="000000" w:themeColor="text1"/>
          <w:szCs w:val="24"/>
          <w:lang w:val="en-GB"/>
        </w:rPr>
      </w:pPr>
    </w:p>
    <w:p w14:paraId="18B0E5A4" w14:textId="102833AB" w:rsidR="009F3B5A" w:rsidRPr="00202408" w:rsidRDefault="009F3B5A" w:rsidP="0009100A">
      <w:pPr>
        <w:widowControl w:val="0"/>
        <w:numPr>
          <w:ilvl w:val="1"/>
          <w:numId w:val="57"/>
        </w:numPr>
        <w:overflowPunct/>
        <w:autoSpaceDE/>
        <w:autoSpaceDN/>
        <w:adjustRightInd/>
        <w:ind w:left="810" w:right="30" w:hanging="630"/>
        <w:jc w:val="both"/>
        <w:textAlignment w:val="auto"/>
        <w:rPr>
          <w:rFonts w:ascii="Century Gothic" w:eastAsia="Calibri" w:hAnsi="Century Gothic" w:cs="Arial"/>
          <w:color w:val="000000" w:themeColor="text1"/>
          <w:szCs w:val="24"/>
          <w:lang w:val="en-GB"/>
        </w:rPr>
      </w:pPr>
      <w:r w:rsidRPr="00202408">
        <w:rPr>
          <w:rFonts w:ascii="Century Gothic" w:eastAsia="Calibri" w:hAnsi="Century Gothic" w:cs="Arial"/>
          <w:color w:val="000000" w:themeColor="text1"/>
          <w:szCs w:val="24"/>
          <w:lang w:val="en-GB"/>
        </w:rPr>
        <w:t xml:space="preserve">Individual </w:t>
      </w:r>
      <w:r w:rsidR="009674DD" w:rsidRPr="00202408">
        <w:rPr>
          <w:rFonts w:ascii="Century Gothic" w:eastAsia="Calibri" w:hAnsi="Century Gothic" w:cs="Arial"/>
          <w:color w:val="000000" w:themeColor="text1"/>
          <w:szCs w:val="24"/>
          <w:lang w:val="en-GB"/>
        </w:rPr>
        <w:t>Members and Directors</w:t>
      </w:r>
      <w:r w:rsidRPr="00202408">
        <w:rPr>
          <w:rFonts w:ascii="Century Gothic" w:eastAsia="Calibri" w:hAnsi="Century Gothic" w:cs="Arial"/>
          <w:color w:val="000000" w:themeColor="text1"/>
          <w:szCs w:val="24"/>
          <w:lang w:val="en-GB"/>
        </w:rPr>
        <w:t xml:space="preserve"> must be aware that they do not have the legal authority to act or speak on behalf of the Academy, except when the Academy Board has given them delegated authority to do so. In such cases, the Academy Board will usually remain responsible for any decisions made.</w:t>
      </w:r>
    </w:p>
    <w:p w14:paraId="55668757" w14:textId="77777777" w:rsidR="009F3B5A" w:rsidRPr="00202408" w:rsidRDefault="009F3B5A" w:rsidP="0009100A">
      <w:pPr>
        <w:widowControl w:val="0"/>
        <w:overflowPunct/>
        <w:adjustRightInd/>
        <w:ind w:right="30"/>
        <w:jc w:val="both"/>
        <w:textAlignment w:val="auto"/>
        <w:rPr>
          <w:rFonts w:ascii="Century Gothic" w:eastAsia="Calibri" w:hAnsi="Century Gothic" w:cs="Arial"/>
          <w:color w:val="000000" w:themeColor="text1"/>
          <w:szCs w:val="24"/>
          <w:lang w:val="en-GB"/>
        </w:rPr>
      </w:pPr>
    </w:p>
    <w:p w14:paraId="5962E860" w14:textId="12E3ADE5" w:rsidR="009F3B5A" w:rsidRPr="00202408" w:rsidRDefault="009674DD" w:rsidP="0009100A">
      <w:pPr>
        <w:widowControl w:val="0"/>
        <w:numPr>
          <w:ilvl w:val="1"/>
          <w:numId w:val="57"/>
        </w:numPr>
        <w:tabs>
          <w:tab w:val="left" w:pos="1117"/>
        </w:tabs>
        <w:overflowPunct/>
        <w:autoSpaceDE/>
        <w:autoSpaceDN/>
        <w:adjustRightInd/>
        <w:ind w:left="810" w:right="30" w:hanging="630"/>
        <w:jc w:val="both"/>
        <w:textAlignment w:val="auto"/>
        <w:rPr>
          <w:rFonts w:ascii="Century Gothic" w:eastAsia="Calibri" w:hAnsi="Century Gothic" w:cs="Arial"/>
          <w:color w:val="000000" w:themeColor="text1"/>
          <w:szCs w:val="24"/>
          <w:lang w:val="en-GB"/>
        </w:rPr>
      </w:pPr>
      <w:r w:rsidRPr="00202408">
        <w:rPr>
          <w:rFonts w:ascii="Century Gothic" w:eastAsia="Calibri" w:hAnsi="Century Gothic" w:cs="Arial"/>
          <w:color w:val="000000" w:themeColor="text1"/>
          <w:szCs w:val="24"/>
          <w:lang w:val="en-GB"/>
        </w:rPr>
        <w:t>Members and Directors</w:t>
      </w:r>
      <w:r w:rsidR="009F3B5A" w:rsidRPr="00202408">
        <w:rPr>
          <w:rFonts w:ascii="Century Gothic" w:eastAsia="Calibri" w:hAnsi="Century Gothic" w:cs="Arial"/>
          <w:color w:val="000000" w:themeColor="text1"/>
          <w:szCs w:val="24"/>
          <w:lang w:val="en-GB"/>
        </w:rPr>
        <w:t xml:space="preserve"> must engage fully in collective consideration of any issues and take into account all relevant factors, including the views of staff, parents / carers, pupils, community and any other interested parties, as well as any guidance issued by relevant local and national government departments.</w:t>
      </w:r>
    </w:p>
    <w:p w14:paraId="42798790" w14:textId="77777777" w:rsidR="009F3B5A" w:rsidRPr="00202408" w:rsidRDefault="009F3B5A" w:rsidP="0009100A">
      <w:pPr>
        <w:widowControl w:val="0"/>
        <w:tabs>
          <w:tab w:val="left" w:pos="1117"/>
        </w:tabs>
        <w:overflowPunct/>
        <w:adjustRightInd/>
        <w:ind w:right="30"/>
        <w:jc w:val="both"/>
        <w:textAlignment w:val="auto"/>
        <w:rPr>
          <w:rFonts w:ascii="Century Gothic" w:eastAsia="Calibri" w:hAnsi="Century Gothic" w:cs="Arial"/>
          <w:color w:val="000000" w:themeColor="text1"/>
          <w:szCs w:val="24"/>
          <w:lang w:val="en-GB"/>
        </w:rPr>
      </w:pPr>
    </w:p>
    <w:p w14:paraId="4B526D3D" w14:textId="756E2DDB" w:rsidR="009F3B5A" w:rsidRPr="00202408" w:rsidRDefault="009674DD" w:rsidP="0009100A">
      <w:pPr>
        <w:widowControl w:val="0"/>
        <w:numPr>
          <w:ilvl w:val="1"/>
          <w:numId w:val="57"/>
        </w:numPr>
        <w:overflowPunct/>
        <w:autoSpaceDE/>
        <w:autoSpaceDN/>
        <w:adjustRightInd/>
        <w:ind w:left="810" w:right="30" w:hanging="630"/>
        <w:jc w:val="both"/>
        <w:textAlignment w:val="auto"/>
        <w:rPr>
          <w:rFonts w:ascii="Century Gothic" w:eastAsia="Calibri" w:hAnsi="Century Gothic" w:cs="Arial"/>
          <w:color w:val="000000" w:themeColor="text1"/>
          <w:szCs w:val="24"/>
          <w:lang w:val="en-GB"/>
        </w:rPr>
      </w:pPr>
      <w:r w:rsidRPr="00202408">
        <w:rPr>
          <w:rFonts w:ascii="Century Gothic" w:eastAsia="Calibri" w:hAnsi="Century Gothic" w:cs="Arial"/>
          <w:color w:val="000000" w:themeColor="text1"/>
          <w:szCs w:val="24"/>
          <w:lang w:val="en-GB"/>
        </w:rPr>
        <w:t>Members and Directors</w:t>
      </w:r>
      <w:r w:rsidR="009F3B5A" w:rsidRPr="00202408">
        <w:rPr>
          <w:rFonts w:ascii="Century Gothic" w:eastAsia="Calibri" w:hAnsi="Century Gothic" w:cs="Arial"/>
          <w:color w:val="000000" w:themeColor="text1"/>
          <w:szCs w:val="24"/>
          <w:lang w:val="en-GB"/>
        </w:rPr>
        <w:t xml:space="preserve"> must act fairly and without prejudice and the overall good of the Academy must be considered over any personal feelings or individual concerns.</w:t>
      </w:r>
    </w:p>
    <w:p w14:paraId="34359367" w14:textId="77777777" w:rsidR="009F3B5A" w:rsidRPr="00202408" w:rsidRDefault="009F3B5A" w:rsidP="0009100A">
      <w:pPr>
        <w:tabs>
          <w:tab w:val="left" w:pos="587"/>
        </w:tabs>
        <w:ind w:left="810" w:right="30" w:hanging="630"/>
        <w:jc w:val="both"/>
        <w:rPr>
          <w:rFonts w:ascii="Century Gothic" w:hAnsi="Century Gothic" w:cs="Arial"/>
          <w:color w:val="000000" w:themeColor="text1"/>
          <w:szCs w:val="24"/>
        </w:rPr>
      </w:pPr>
    </w:p>
    <w:p w14:paraId="0664B2E2" w14:textId="567E3D55" w:rsidR="009F3B5A" w:rsidRPr="00202408" w:rsidRDefault="009F3B5A" w:rsidP="0009100A">
      <w:pPr>
        <w:widowControl w:val="0"/>
        <w:numPr>
          <w:ilvl w:val="1"/>
          <w:numId w:val="57"/>
        </w:numPr>
        <w:tabs>
          <w:tab w:val="left" w:pos="1117"/>
        </w:tabs>
        <w:overflowPunct/>
        <w:autoSpaceDE/>
        <w:autoSpaceDN/>
        <w:adjustRightInd/>
        <w:ind w:left="810" w:right="30" w:hanging="630"/>
        <w:jc w:val="both"/>
        <w:textAlignment w:val="auto"/>
        <w:rPr>
          <w:rFonts w:ascii="Century Gothic" w:eastAsia="Calibri" w:hAnsi="Century Gothic" w:cs="Arial"/>
          <w:color w:val="000000" w:themeColor="text1"/>
          <w:szCs w:val="24"/>
          <w:lang w:val="en-GB"/>
        </w:rPr>
      </w:pPr>
      <w:r w:rsidRPr="00202408">
        <w:rPr>
          <w:rFonts w:ascii="Century Gothic" w:eastAsia="Calibri" w:hAnsi="Century Gothic" w:cs="Arial"/>
          <w:color w:val="000000" w:themeColor="text1"/>
          <w:szCs w:val="24"/>
          <w:lang w:val="en-GB"/>
        </w:rPr>
        <w:t xml:space="preserve">No </w:t>
      </w:r>
      <w:r w:rsidR="0001039A" w:rsidRPr="00202408">
        <w:rPr>
          <w:rFonts w:ascii="Century Gothic" w:eastAsia="Arial Narrow" w:hAnsi="Century Gothic" w:cs="Arial"/>
          <w:color w:val="000000" w:themeColor="text1"/>
          <w:szCs w:val="24"/>
          <w:lang w:val="en-GB" w:eastAsia="en-GB" w:bidi="en-GB"/>
        </w:rPr>
        <w:t xml:space="preserve">Member or Director </w:t>
      </w:r>
      <w:r w:rsidRPr="00202408">
        <w:rPr>
          <w:rFonts w:ascii="Century Gothic" w:eastAsia="Calibri" w:hAnsi="Century Gothic" w:cs="Arial"/>
          <w:color w:val="000000" w:themeColor="text1"/>
          <w:szCs w:val="24"/>
          <w:lang w:val="en-GB"/>
        </w:rPr>
        <w:t xml:space="preserve">should use their position to benefit themselves or other individuals or agencies. </w:t>
      </w:r>
      <w:r w:rsidR="009674DD" w:rsidRPr="00202408">
        <w:rPr>
          <w:rFonts w:ascii="Century Gothic" w:eastAsia="Calibri" w:hAnsi="Century Gothic" w:cs="Arial"/>
          <w:color w:val="000000" w:themeColor="text1"/>
          <w:szCs w:val="24"/>
          <w:lang w:val="en-GB"/>
        </w:rPr>
        <w:t>Members and Directors</w:t>
      </w:r>
      <w:r w:rsidRPr="00202408">
        <w:rPr>
          <w:rFonts w:ascii="Century Gothic" w:eastAsia="Calibri" w:hAnsi="Century Gothic" w:cs="Arial"/>
          <w:color w:val="000000" w:themeColor="text1"/>
          <w:szCs w:val="24"/>
          <w:lang w:val="en-GB"/>
        </w:rPr>
        <w:t xml:space="preserve"> should also bear in mind the potential for a perceived personal or financial conflict of interest and ensure that any conflicts of interest are declared as appropriate.</w:t>
      </w:r>
    </w:p>
    <w:p w14:paraId="602F411F" w14:textId="77777777" w:rsidR="009F3B5A" w:rsidRPr="00202408" w:rsidRDefault="009F3B5A" w:rsidP="0009100A">
      <w:pPr>
        <w:widowControl w:val="0"/>
        <w:tabs>
          <w:tab w:val="left" w:pos="1117"/>
        </w:tabs>
        <w:overflowPunct/>
        <w:adjustRightInd/>
        <w:ind w:right="30"/>
        <w:jc w:val="both"/>
        <w:textAlignment w:val="auto"/>
        <w:rPr>
          <w:rFonts w:ascii="Century Gothic" w:eastAsia="Calibri" w:hAnsi="Century Gothic" w:cs="Arial"/>
          <w:color w:val="000000" w:themeColor="text1"/>
          <w:szCs w:val="24"/>
          <w:lang w:val="en-GB"/>
        </w:rPr>
      </w:pPr>
    </w:p>
    <w:p w14:paraId="0FE224DF" w14:textId="128F4CDA" w:rsidR="009F3B5A" w:rsidRPr="00202408" w:rsidRDefault="009674DD" w:rsidP="0009100A">
      <w:pPr>
        <w:widowControl w:val="0"/>
        <w:numPr>
          <w:ilvl w:val="1"/>
          <w:numId w:val="57"/>
        </w:numPr>
        <w:tabs>
          <w:tab w:val="left" w:pos="1117"/>
        </w:tabs>
        <w:overflowPunct/>
        <w:autoSpaceDE/>
        <w:autoSpaceDN/>
        <w:adjustRightInd/>
        <w:ind w:left="810" w:right="30" w:hanging="630"/>
        <w:jc w:val="both"/>
        <w:textAlignment w:val="auto"/>
        <w:rPr>
          <w:rFonts w:ascii="Century Gothic" w:eastAsia="Calibri" w:hAnsi="Century Gothic" w:cs="Arial"/>
          <w:color w:val="000000" w:themeColor="text1"/>
          <w:szCs w:val="24"/>
          <w:lang w:val="en-GB"/>
        </w:rPr>
      </w:pPr>
      <w:r w:rsidRPr="00202408">
        <w:rPr>
          <w:rFonts w:ascii="Century Gothic" w:eastAsia="Calibri" w:hAnsi="Century Gothic" w:cs="Arial"/>
          <w:color w:val="000000" w:themeColor="text1"/>
          <w:szCs w:val="24"/>
          <w:lang w:val="en-GB"/>
        </w:rPr>
        <w:t>Members and Directors</w:t>
      </w:r>
      <w:r w:rsidR="009F3B5A" w:rsidRPr="00202408">
        <w:rPr>
          <w:rFonts w:ascii="Century Gothic" w:eastAsia="Calibri" w:hAnsi="Century Gothic" w:cs="Arial"/>
          <w:color w:val="000000" w:themeColor="text1"/>
          <w:szCs w:val="24"/>
          <w:lang w:val="en-GB"/>
        </w:rPr>
        <w:t xml:space="preserve"> should be aware of and act in accordance with appropriate legislation and policies. In particular, they should be aware of Freedom of Information requirements, complaints guidance and employment legislation.</w:t>
      </w:r>
    </w:p>
    <w:p w14:paraId="71AD33FC" w14:textId="77777777" w:rsidR="009F3B5A" w:rsidRPr="00202408" w:rsidRDefault="009F3B5A" w:rsidP="0009100A">
      <w:pPr>
        <w:tabs>
          <w:tab w:val="left" w:pos="587"/>
        </w:tabs>
        <w:ind w:left="810" w:right="30" w:hanging="630"/>
        <w:jc w:val="both"/>
        <w:rPr>
          <w:rFonts w:ascii="Century Gothic" w:hAnsi="Century Gothic" w:cs="Arial"/>
          <w:color w:val="000000" w:themeColor="text1"/>
          <w:szCs w:val="24"/>
        </w:rPr>
      </w:pPr>
    </w:p>
    <w:p w14:paraId="1CB0347F" w14:textId="77777777" w:rsidR="009F3B5A" w:rsidRPr="00202408" w:rsidRDefault="009F3B5A" w:rsidP="0009100A">
      <w:pPr>
        <w:numPr>
          <w:ilvl w:val="0"/>
          <w:numId w:val="57"/>
        </w:numPr>
        <w:tabs>
          <w:tab w:val="left" w:pos="587"/>
        </w:tabs>
        <w:overflowPunct/>
        <w:autoSpaceDE/>
        <w:autoSpaceDN/>
        <w:adjustRightInd/>
        <w:ind w:left="810" w:right="30" w:hanging="630"/>
        <w:jc w:val="both"/>
        <w:textAlignment w:val="auto"/>
        <w:rPr>
          <w:rFonts w:ascii="Century Gothic" w:hAnsi="Century Gothic" w:cs="Arial"/>
          <w:b/>
          <w:color w:val="000000" w:themeColor="text1"/>
          <w:szCs w:val="24"/>
        </w:rPr>
      </w:pPr>
      <w:r w:rsidRPr="00202408">
        <w:rPr>
          <w:rFonts w:ascii="Century Gothic" w:hAnsi="Century Gothic" w:cs="Arial"/>
          <w:b/>
          <w:color w:val="000000" w:themeColor="text1"/>
          <w:szCs w:val="24"/>
        </w:rPr>
        <w:t xml:space="preserve">    Disqualification </w:t>
      </w:r>
    </w:p>
    <w:p w14:paraId="2EDABFFC" w14:textId="77777777" w:rsidR="009F3B5A" w:rsidRPr="00202408" w:rsidRDefault="009F3B5A" w:rsidP="0009100A">
      <w:pPr>
        <w:tabs>
          <w:tab w:val="left" w:pos="587"/>
        </w:tabs>
        <w:ind w:right="30"/>
        <w:jc w:val="both"/>
        <w:rPr>
          <w:rFonts w:ascii="Century Gothic" w:hAnsi="Century Gothic" w:cs="Arial"/>
          <w:color w:val="000000" w:themeColor="text1"/>
          <w:szCs w:val="24"/>
        </w:rPr>
      </w:pPr>
    </w:p>
    <w:p w14:paraId="1903E3D7" w14:textId="48A4851D" w:rsidR="009F3B5A" w:rsidRPr="00202408" w:rsidRDefault="009674DD" w:rsidP="0001039A">
      <w:pPr>
        <w:numPr>
          <w:ilvl w:val="1"/>
          <w:numId w:val="57"/>
        </w:numPr>
        <w:overflowPunct/>
        <w:autoSpaceDE/>
        <w:autoSpaceDN/>
        <w:adjustRightInd/>
        <w:ind w:left="810" w:hanging="630"/>
        <w:jc w:val="both"/>
        <w:textAlignment w:val="auto"/>
        <w:rPr>
          <w:rFonts w:ascii="Century Gothic" w:eastAsia="Calibri" w:hAnsi="Century Gothic" w:cs="Arial"/>
          <w:color w:val="000000" w:themeColor="text1"/>
          <w:szCs w:val="24"/>
          <w:lang w:val="en-GB" w:eastAsia="en-GB"/>
        </w:rPr>
      </w:pPr>
      <w:r w:rsidRPr="00202408">
        <w:rPr>
          <w:rFonts w:ascii="Century Gothic" w:eastAsia="Calibri" w:hAnsi="Century Gothic" w:cs="Arial"/>
          <w:color w:val="000000" w:themeColor="text1"/>
          <w:szCs w:val="24"/>
          <w:lang w:val="en-GB" w:eastAsia="en-GB"/>
        </w:rPr>
        <w:t>Members and Directors</w:t>
      </w:r>
      <w:r w:rsidR="009F3B5A" w:rsidRPr="00202408">
        <w:rPr>
          <w:rFonts w:ascii="Century Gothic" w:eastAsia="Calibri" w:hAnsi="Century Gothic" w:cs="Arial"/>
          <w:color w:val="000000" w:themeColor="text1"/>
          <w:szCs w:val="24"/>
          <w:lang w:val="en-GB" w:eastAsia="en-GB"/>
        </w:rPr>
        <w:t xml:space="preserve"> may become disqualified from continuing to hold office in accordance with the Academy’s Articles of Association. Some people are disqualified by law from acting as charity trustees, subject to waiver provisions. It is normally an offence to act as a trustee while disqualified unless the Charity Commission has given a waiver. </w:t>
      </w:r>
    </w:p>
    <w:p w14:paraId="454878E9" w14:textId="77777777" w:rsidR="009F3B5A" w:rsidRPr="00202408" w:rsidRDefault="009F3B5A" w:rsidP="0009100A">
      <w:pPr>
        <w:overflowPunct/>
        <w:autoSpaceDE/>
        <w:autoSpaceDN/>
        <w:adjustRightInd/>
        <w:ind w:left="810"/>
        <w:textAlignment w:val="auto"/>
        <w:rPr>
          <w:rFonts w:ascii="Century Gothic" w:eastAsia="Calibri" w:hAnsi="Century Gothic" w:cs="Arial"/>
          <w:color w:val="000000" w:themeColor="text1"/>
          <w:szCs w:val="24"/>
          <w:lang w:val="en-GB" w:eastAsia="en-GB"/>
        </w:rPr>
      </w:pPr>
    </w:p>
    <w:p w14:paraId="08535944" w14:textId="369C6417" w:rsidR="009F3B5A" w:rsidRPr="00202408" w:rsidRDefault="009F3B5A" w:rsidP="0001039A">
      <w:pPr>
        <w:numPr>
          <w:ilvl w:val="1"/>
          <w:numId w:val="57"/>
        </w:numPr>
        <w:overflowPunct/>
        <w:autoSpaceDE/>
        <w:autoSpaceDN/>
        <w:adjustRightInd/>
        <w:ind w:left="810" w:hanging="630"/>
        <w:jc w:val="both"/>
        <w:textAlignment w:val="auto"/>
        <w:rPr>
          <w:rFonts w:ascii="Century Gothic" w:eastAsia="Calibri" w:hAnsi="Century Gothic" w:cs="Arial"/>
          <w:color w:val="000000" w:themeColor="text1"/>
          <w:szCs w:val="24"/>
          <w:lang w:val="en-GB" w:eastAsia="en-GB"/>
        </w:rPr>
      </w:pPr>
      <w:r w:rsidRPr="00202408">
        <w:rPr>
          <w:rFonts w:ascii="Century Gothic" w:eastAsia="Calibri" w:hAnsi="Century Gothic" w:cs="Arial"/>
          <w:color w:val="000000" w:themeColor="text1"/>
          <w:szCs w:val="24"/>
          <w:lang w:val="en-GB" w:eastAsia="en-GB"/>
        </w:rPr>
        <w:t xml:space="preserve">It is the responsibility </w:t>
      </w:r>
      <w:r w:rsidR="00CD3A77" w:rsidRPr="00202408">
        <w:rPr>
          <w:rFonts w:ascii="Century Gothic" w:eastAsia="Calibri" w:hAnsi="Century Gothic" w:cs="Arial"/>
          <w:color w:val="000000" w:themeColor="text1"/>
          <w:szCs w:val="24"/>
          <w:lang w:val="en-GB" w:eastAsia="en-GB"/>
        </w:rPr>
        <w:t>of individuals</w:t>
      </w:r>
      <w:r w:rsidRPr="00202408">
        <w:rPr>
          <w:rFonts w:ascii="Century Gothic" w:eastAsia="Calibri" w:hAnsi="Century Gothic" w:cs="Arial"/>
          <w:color w:val="000000" w:themeColor="text1"/>
          <w:szCs w:val="24"/>
          <w:lang w:val="en-GB" w:eastAsia="en-GB"/>
        </w:rPr>
        <w:t xml:space="preserve"> who hold, or are applying for, a </w:t>
      </w:r>
      <w:r w:rsidR="00194C6A" w:rsidRPr="00202408">
        <w:rPr>
          <w:rFonts w:ascii="Century Gothic" w:eastAsia="Calibri" w:hAnsi="Century Gothic" w:cs="Arial"/>
          <w:color w:val="000000" w:themeColor="text1"/>
          <w:szCs w:val="24"/>
          <w:lang w:val="en-GB" w:eastAsia="en-GB"/>
        </w:rPr>
        <w:t xml:space="preserve">Member and Director </w:t>
      </w:r>
      <w:r w:rsidRPr="00202408">
        <w:rPr>
          <w:rFonts w:ascii="Century Gothic" w:eastAsia="Calibri" w:hAnsi="Century Gothic" w:cs="Arial"/>
          <w:color w:val="000000" w:themeColor="text1"/>
          <w:szCs w:val="24"/>
          <w:lang w:val="en-GB" w:eastAsia="en-GB"/>
        </w:rPr>
        <w:t>position, to declare that they are not disqualified from holding that position.</w:t>
      </w:r>
      <w:r w:rsidR="009A0AA3" w:rsidRPr="00202408">
        <w:rPr>
          <w:rFonts w:ascii="Century Gothic" w:eastAsia="Calibri" w:hAnsi="Century Gothic" w:cs="Arial"/>
          <w:color w:val="000000" w:themeColor="text1"/>
          <w:szCs w:val="24"/>
          <w:lang w:val="en-GB" w:eastAsia="en-GB"/>
        </w:rPr>
        <w:t xml:space="preserve"> </w:t>
      </w:r>
      <w:r w:rsidRPr="00202408">
        <w:rPr>
          <w:rFonts w:ascii="Century Gothic" w:eastAsia="Calibri" w:hAnsi="Century Gothic" w:cs="Arial"/>
          <w:color w:val="000000" w:themeColor="text1"/>
          <w:szCs w:val="24"/>
          <w:lang w:val="en-GB" w:eastAsia="en-GB"/>
        </w:rPr>
        <w:t xml:space="preserve">If they are disqualified they need to apply for a waiver and will not be able to act in that position until a waiver is granted.  The Charity Commission's guidance on the disqualification rules can be viewed </w:t>
      </w:r>
      <w:hyperlink r:id="rId14" w:history="1">
        <w:r w:rsidRPr="00202408">
          <w:rPr>
            <w:rFonts w:ascii="Century Gothic" w:eastAsia="Calibri" w:hAnsi="Century Gothic" w:cs="Arial"/>
            <w:color w:val="000000" w:themeColor="text1"/>
            <w:szCs w:val="24"/>
            <w:u w:val="single"/>
            <w:lang w:val="en-GB" w:eastAsia="en-GB"/>
          </w:rPr>
          <w:t>here</w:t>
        </w:r>
      </w:hyperlink>
      <w:r w:rsidRPr="00202408">
        <w:rPr>
          <w:rFonts w:ascii="Century Gothic" w:eastAsia="Calibri" w:hAnsi="Century Gothic" w:cs="Arial"/>
          <w:color w:val="000000" w:themeColor="text1"/>
          <w:szCs w:val="24"/>
          <w:lang w:val="en-GB" w:eastAsia="en-GB"/>
        </w:rPr>
        <w:t xml:space="preserve">. </w:t>
      </w:r>
    </w:p>
    <w:p w14:paraId="00943849" w14:textId="77777777" w:rsidR="009F3B5A" w:rsidRPr="00202408" w:rsidRDefault="009F3B5A" w:rsidP="0009100A">
      <w:pPr>
        <w:overflowPunct/>
        <w:autoSpaceDE/>
        <w:autoSpaceDN/>
        <w:adjustRightInd/>
        <w:textAlignment w:val="auto"/>
        <w:rPr>
          <w:rFonts w:ascii="Century Gothic" w:eastAsia="Calibri" w:hAnsi="Century Gothic" w:cs="Arial"/>
          <w:color w:val="000000" w:themeColor="text1"/>
          <w:szCs w:val="24"/>
          <w:lang w:val="en-GB" w:eastAsia="en-GB"/>
        </w:rPr>
      </w:pPr>
    </w:p>
    <w:p w14:paraId="513FECEF" w14:textId="77777777" w:rsidR="009F3B5A" w:rsidRPr="00202408" w:rsidRDefault="009F3B5A" w:rsidP="009A0AA3">
      <w:pPr>
        <w:numPr>
          <w:ilvl w:val="1"/>
          <w:numId w:val="57"/>
        </w:numPr>
        <w:overflowPunct/>
        <w:autoSpaceDE/>
        <w:autoSpaceDN/>
        <w:adjustRightInd/>
        <w:ind w:left="810" w:hanging="526"/>
        <w:jc w:val="both"/>
        <w:textAlignment w:val="auto"/>
        <w:rPr>
          <w:rFonts w:ascii="Century Gothic" w:eastAsia="Calibri" w:hAnsi="Century Gothic" w:cs="Arial"/>
          <w:color w:val="000000" w:themeColor="text1"/>
          <w:szCs w:val="24"/>
          <w:lang w:eastAsia="en-GB"/>
        </w:rPr>
      </w:pPr>
      <w:r w:rsidRPr="00202408">
        <w:rPr>
          <w:rFonts w:ascii="Century Gothic" w:eastAsia="Calibri" w:hAnsi="Century Gothic" w:cs="Arial"/>
          <w:color w:val="000000" w:themeColor="text1"/>
          <w:szCs w:val="24"/>
          <w:lang w:eastAsia="en-GB"/>
        </w:rPr>
        <w:t xml:space="preserve">Further guidance on the safeguarding arrangements covering governors and the safeguarding responsibilities of governing bodies and proprietors is provided in Keeping Children Safe in Education 2018 (KCSIE). Additionally it should be noted that school governors in maintained schools are also subject to additional arrangements and can also be disqualified from holding office </w:t>
      </w:r>
      <w:r w:rsidRPr="00202408">
        <w:rPr>
          <w:rFonts w:ascii="Century Gothic" w:eastAsia="Calibri" w:hAnsi="Century Gothic" w:cs="Arial"/>
          <w:color w:val="000000" w:themeColor="text1"/>
          <w:szCs w:val="24"/>
          <w:lang w:eastAsia="en-GB"/>
        </w:rPr>
        <w:lastRenderedPageBreak/>
        <w:t xml:space="preserve">(i.e. being a governor in maintained schools) under regulation 17, schedule 4 of the School Governance (Constitution) (England) Regulations 2012. </w:t>
      </w:r>
    </w:p>
    <w:p w14:paraId="1C71714F" w14:textId="77777777" w:rsidR="009F3B5A" w:rsidRPr="00202408" w:rsidRDefault="009F3B5A" w:rsidP="0009100A">
      <w:pPr>
        <w:overflowPunct/>
        <w:autoSpaceDE/>
        <w:autoSpaceDN/>
        <w:adjustRightInd/>
        <w:textAlignment w:val="auto"/>
        <w:rPr>
          <w:rFonts w:ascii="Century Gothic" w:eastAsia="Calibri" w:hAnsi="Century Gothic" w:cs="Arial"/>
          <w:color w:val="000000" w:themeColor="text1"/>
          <w:szCs w:val="24"/>
          <w:lang w:val="en-GB" w:eastAsia="en-GB"/>
        </w:rPr>
      </w:pPr>
    </w:p>
    <w:p w14:paraId="47149288" w14:textId="65B14CD9" w:rsidR="009F3B5A" w:rsidRPr="00202408" w:rsidRDefault="009F3B5A" w:rsidP="009A0AA3">
      <w:pPr>
        <w:widowControl w:val="0"/>
        <w:numPr>
          <w:ilvl w:val="1"/>
          <w:numId w:val="57"/>
        </w:numPr>
        <w:tabs>
          <w:tab w:val="left" w:pos="1117"/>
        </w:tabs>
        <w:overflowPunct/>
        <w:autoSpaceDE/>
        <w:autoSpaceDN/>
        <w:adjustRightInd/>
        <w:ind w:left="810" w:right="30" w:hanging="526"/>
        <w:contextualSpacing/>
        <w:jc w:val="both"/>
        <w:textAlignment w:val="auto"/>
        <w:rPr>
          <w:rFonts w:ascii="Century Gothic" w:eastAsia="Calibri" w:hAnsi="Century Gothic" w:cs="Arial"/>
          <w:color w:val="000000"/>
          <w:szCs w:val="24"/>
          <w:u w:val="single"/>
          <w:lang w:val="en-GB"/>
        </w:rPr>
      </w:pPr>
      <w:r w:rsidRPr="00202408">
        <w:rPr>
          <w:rFonts w:ascii="Century Gothic" w:eastAsia="Calibri" w:hAnsi="Century Gothic" w:cs="Arial"/>
          <w:color w:val="000000" w:themeColor="text1"/>
          <w:szCs w:val="24"/>
          <w:lang w:val="en-GB"/>
        </w:rPr>
        <w:t xml:space="preserve"> </w:t>
      </w:r>
      <w:r w:rsidR="009674DD" w:rsidRPr="00202408">
        <w:rPr>
          <w:rFonts w:ascii="Century Gothic" w:eastAsia="Calibri" w:hAnsi="Century Gothic" w:cs="Arial"/>
          <w:color w:val="000000" w:themeColor="text1"/>
          <w:szCs w:val="24"/>
          <w:lang w:val="en-GB"/>
        </w:rPr>
        <w:t>Members and Directors</w:t>
      </w:r>
      <w:r w:rsidRPr="00202408">
        <w:rPr>
          <w:rFonts w:ascii="Century Gothic" w:eastAsia="Calibri" w:hAnsi="Century Gothic" w:cs="Arial"/>
          <w:color w:val="000000" w:themeColor="text1"/>
          <w:szCs w:val="24"/>
          <w:lang w:val="en-GB"/>
        </w:rPr>
        <w:t xml:space="preserve"> may be removed from office by the body that appointed </w:t>
      </w:r>
      <w:r w:rsidR="00CD3A77" w:rsidRPr="00202408">
        <w:rPr>
          <w:rFonts w:ascii="Century Gothic" w:eastAsia="Calibri" w:hAnsi="Century Gothic" w:cs="Arial"/>
          <w:color w:val="000000" w:themeColor="text1"/>
          <w:szCs w:val="24"/>
          <w:lang w:val="en-GB"/>
        </w:rPr>
        <w:t>them but</w:t>
      </w:r>
      <w:r w:rsidRPr="00202408">
        <w:rPr>
          <w:rFonts w:ascii="Century Gothic" w:eastAsia="Calibri" w:hAnsi="Century Gothic" w:cs="Arial"/>
          <w:color w:val="000000" w:themeColor="text1"/>
          <w:szCs w:val="24"/>
          <w:lang w:val="en-GB"/>
        </w:rPr>
        <w:t xml:space="preserve"> this will always be used as a last </w:t>
      </w:r>
      <w:r w:rsidRPr="00202408">
        <w:rPr>
          <w:rFonts w:ascii="Century Gothic" w:eastAsia="Calibri" w:hAnsi="Century Gothic" w:cs="Arial"/>
          <w:color w:val="000000"/>
          <w:szCs w:val="24"/>
          <w:lang w:val="en-GB"/>
        </w:rPr>
        <w:t xml:space="preserve">resort. </w:t>
      </w:r>
    </w:p>
    <w:p w14:paraId="7B463309" w14:textId="77777777" w:rsidR="009F3B5A" w:rsidRPr="00202408" w:rsidRDefault="009F3B5A" w:rsidP="0009100A">
      <w:pPr>
        <w:tabs>
          <w:tab w:val="left" w:pos="2436"/>
        </w:tabs>
        <w:overflowPunct/>
        <w:autoSpaceDE/>
        <w:autoSpaceDN/>
        <w:adjustRightInd/>
        <w:ind w:left="1980" w:hanging="810"/>
        <w:jc w:val="both"/>
        <w:textAlignment w:val="auto"/>
        <w:rPr>
          <w:rFonts w:ascii="Century Gothic" w:eastAsia="Calibri" w:hAnsi="Century Gothic" w:cs="Arial"/>
          <w:color w:val="000000"/>
          <w:sz w:val="22"/>
          <w:szCs w:val="22"/>
          <w:lang w:val="en-GB" w:bidi="en-GB"/>
        </w:rPr>
      </w:pPr>
    </w:p>
    <w:p w14:paraId="4F20D2FC" w14:textId="77777777" w:rsidR="009F3B5A" w:rsidRPr="00202408" w:rsidRDefault="009F3B5A" w:rsidP="0009100A">
      <w:pPr>
        <w:tabs>
          <w:tab w:val="left" w:pos="2436"/>
        </w:tabs>
        <w:overflowPunct/>
        <w:autoSpaceDE/>
        <w:autoSpaceDN/>
        <w:adjustRightInd/>
        <w:ind w:left="1170"/>
        <w:textAlignment w:val="auto"/>
        <w:rPr>
          <w:rFonts w:ascii="Century Gothic" w:eastAsia="Calibri" w:hAnsi="Century Gothic" w:cs="Arial"/>
          <w:sz w:val="22"/>
          <w:szCs w:val="22"/>
          <w:lang w:val="en-GB" w:bidi="en-GB"/>
        </w:rPr>
      </w:pPr>
    </w:p>
    <w:p w14:paraId="394AEAFC" w14:textId="77777777" w:rsidR="009F3B5A" w:rsidRPr="00202408" w:rsidRDefault="009F3B5A" w:rsidP="0009100A">
      <w:pPr>
        <w:tabs>
          <w:tab w:val="left" w:pos="2436"/>
        </w:tabs>
        <w:overflowPunct/>
        <w:autoSpaceDE/>
        <w:autoSpaceDN/>
        <w:adjustRightInd/>
        <w:textAlignment w:val="auto"/>
        <w:rPr>
          <w:rFonts w:ascii="Century Gothic" w:eastAsia="Calibri" w:hAnsi="Century Gothic" w:cs="Arial"/>
          <w:sz w:val="22"/>
          <w:szCs w:val="22"/>
          <w:lang w:val="en-GB" w:bidi="en-GB"/>
        </w:rPr>
      </w:pPr>
    </w:p>
    <w:p w14:paraId="0C727FCC" w14:textId="77777777" w:rsidR="0016210B" w:rsidRPr="00202408" w:rsidRDefault="0016210B" w:rsidP="0009100A">
      <w:pPr>
        <w:pStyle w:val="CM29"/>
        <w:jc w:val="both"/>
        <w:rPr>
          <w:rFonts w:ascii="Century Gothic" w:hAnsi="Century Gothic" w:cs="Arial"/>
          <w:color w:val="000000"/>
          <w:szCs w:val="23"/>
        </w:rPr>
      </w:pPr>
    </w:p>
    <w:p w14:paraId="1F9D69A3" w14:textId="77777777" w:rsidR="0016210B" w:rsidRPr="00202408" w:rsidRDefault="0016210B" w:rsidP="0009100A">
      <w:pPr>
        <w:pStyle w:val="Default"/>
        <w:jc w:val="both"/>
        <w:rPr>
          <w:rFonts w:ascii="Century Gothic" w:hAnsi="Century Gothic"/>
        </w:rPr>
      </w:pPr>
    </w:p>
    <w:p w14:paraId="74EA525A" w14:textId="4ADE3C7A" w:rsidR="00CD3A77" w:rsidRPr="00202408" w:rsidRDefault="00F236F4" w:rsidP="00CD3A77">
      <w:pPr>
        <w:jc w:val="right"/>
        <w:rPr>
          <w:rFonts w:ascii="Century Gothic" w:hAnsi="Century Gothic" w:cs="Arial"/>
          <w:b/>
        </w:rPr>
      </w:pPr>
      <w:r w:rsidRPr="00202408">
        <w:rPr>
          <w:rFonts w:ascii="Century Gothic" w:hAnsi="Century Gothic" w:cs="Arial"/>
          <w:b/>
          <w:bCs/>
          <w:color w:val="000000"/>
          <w:szCs w:val="23"/>
        </w:rPr>
        <w:br w:type="page"/>
      </w:r>
      <w:r w:rsidR="00CD3A77" w:rsidRPr="00202408">
        <w:rPr>
          <w:rFonts w:ascii="Century Gothic" w:hAnsi="Century Gothic" w:cs="Arial"/>
          <w:b/>
        </w:rPr>
        <w:lastRenderedPageBreak/>
        <w:t xml:space="preserve"> </w:t>
      </w:r>
    </w:p>
    <w:p w14:paraId="40D95AB4" w14:textId="78767373" w:rsidR="0016210B" w:rsidRPr="00202408" w:rsidRDefault="00F236F4" w:rsidP="00F236F4">
      <w:pPr>
        <w:pStyle w:val="Default"/>
        <w:jc w:val="right"/>
        <w:rPr>
          <w:rFonts w:ascii="Century Gothic" w:hAnsi="Century Gothic" w:cs="Arial"/>
          <w:b/>
        </w:rPr>
      </w:pPr>
      <w:r w:rsidRPr="00202408">
        <w:rPr>
          <w:rFonts w:ascii="Century Gothic" w:hAnsi="Century Gothic" w:cs="Arial"/>
          <w:b/>
        </w:rPr>
        <w:t xml:space="preserve">ANNEX </w:t>
      </w:r>
      <w:r w:rsidR="00CD3A77" w:rsidRPr="00202408">
        <w:rPr>
          <w:rFonts w:ascii="Century Gothic" w:hAnsi="Century Gothic" w:cs="Arial"/>
          <w:b/>
        </w:rPr>
        <w:t>B</w:t>
      </w:r>
    </w:p>
    <w:p w14:paraId="6D798CDF" w14:textId="77777777" w:rsidR="00F236F4" w:rsidRPr="00202408" w:rsidRDefault="00F236F4" w:rsidP="00F236F4">
      <w:pPr>
        <w:pStyle w:val="Default"/>
        <w:jc w:val="right"/>
        <w:rPr>
          <w:rFonts w:ascii="Century Gothic" w:hAnsi="Century Gothic" w:cs="Arial"/>
          <w:b/>
        </w:rPr>
      </w:pPr>
    </w:p>
    <w:p w14:paraId="6B1E2CE9" w14:textId="77777777" w:rsidR="00F236F4" w:rsidRPr="00202408" w:rsidRDefault="00F236F4" w:rsidP="00F236F4">
      <w:pPr>
        <w:pStyle w:val="Default"/>
        <w:rPr>
          <w:rFonts w:ascii="Century Gothic" w:hAnsi="Century Gothic" w:cs="Arial"/>
          <w:b/>
        </w:rPr>
      </w:pPr>
      <w:r w:rsidRPr="00202408">
        <w:rPr>
          <w:rFonts w:ascii="Century Gothic" w:hAnsi="Century Gothic" w:cs="Arial"/>
          <w:b/>
        </w:rPr>
        <w:t>GIFTS AND HOSPITALITY</w:t>
      </w:r>
    </w:p>
    <w:p w14:paraId="7FADE80B" w14:textId="77777777" w:rsidR="00F236F4" w:rsidRPr="00202408" w:rsidRDefault="00F236F4" w:rsidP="00F236F4">
      <w:pPr>
        <w:pStyle w:val="Default"/>
        <w:rPr>
          <w:rFonts w:ascii="Century Gothic" w:hAnsi="Century Gothic" w:cs="Arial"/>
          <w:b/>
        </w:rPr>
      </w:pPr>
    </w:p>
    <w:p w14:paraId="4DABE282" w14:textId="77777777" w:rsidR="00F236F4" w:rsidRPr="00202408" w:rsidRDefault="00F236F4" w:rsidP="00F236F4">
      <w:pPr>
        <w:pStyle w:val="Default"/>
        <w:rPr>
          <w:rFonts w:ascii="Century Gothic" w:hAnsi="Century Gothic" w:cs="Arial"/>
          <w:b/>
        </w:rPr>
      </w:pPr>
      <w:r w:rsidRPr="00202408">
        <w:rPr>
          <w:rFonts w:ascii="Century Gothic" w:hAnsi="Century Gothic" w:cs="Arial"/>
          <w:b/>
          <w:bCs/>
        </w:rPr>
        <w:t>Checklist for considering whether to accept a gift or hospitality</w:t>
      </w:r>
    </w:p>
    <w:p w14:paraId="561D8073" w14:textId="77777777" w:rsidR="0016210B" w:rsidRPr="00202408" w:rsidRDefault="0016210B" w:rsidP="0016210B">
      <w:pPr>
        <w:pStyle w:val="CM29"/>
        <w:jc w:val="both"/>
        <w:rPr>
          <w:rFonts w:ascii="Century Gothic" w:hAnsi="Century Gothic" w:cs="Arial"/>
          <w:color w:val="000000"/>
        </w:rPr>
      </w:pPr>
    </w:p>
    <w:p w14:paraId="44D592D8" w14:textId="77777777" w:rsidR="0016210B" w:rsidRPr="00202408" w:rsidRDefault="0016210B" w:rsidP="0016210B">
      <w:pPr>
        <w:pStyle w:val="CM29"/>
        <w:jc w:val="both"/>
        <w:rPr>
          <w:rFonts w:ascii="Century Gothic" w:hAnsi="Century Gothic" w:cs="Arial"/>
          <w:color w:val="000000"/>
        </w:rPr>
      </w:pPr>
      <w:r w:rsidRPr="00202408">
        <w:rPr>
          <w:rFonts w:ascii="Century Gothic" w:hAnsi="Century Gothic" w:cs="Arial"/>
          <w:color w:val="000000"/>
        </w:rPr>
        <w:t xml:space="preserve">The question in all cases is one of judgement, and the following checklist of queries should help employees to decide whether a gift or an offer of hospitality should be accepted or declined. </w:t>
      </w:r>
    </w:p>
    <w:p w14:paraId="506F44DB" w14:textId="77777777" w:rsidR="0016210B" w:rsidRPr="00202408" w:rsidRDefault="0016210B" w:rsidP="0016210B">
      <w:pPr>
        <w:pStyle w:val="Default"/>
        <w:ind w:left="709" w:hanging="709"/>
        <w:jc w:val="both"/>
        <w:rPr>
          <w:rFonts w:ascii="Century Gothic" w:hAnsi="Century Gothic" w:cs="Arial"/>
        </w:rPr>
      </w:pPr>
    </w:p>
    <w:p w14:paraId="57B15DF9" w14:textId="77777777" w:rsidR="0016210B" w:rsidRPr="00202408" w:rsidRDefault="0016210B" w:rsidP="0016210B">
      <w:pPr>
        <w:pStyle w:val="Default"/>
        <w:ind w:left="709" w:hanging="709"/>
        <w:jc w:val="both"/>
        <w:rPr>
          <w:rFonts w:ascii="Century Gothic" w:hAnsi="Century Gothic" w:cs="Arial"/>
        </w:rPr>
      </w:pPr>
      <w:r w:rsidRPr="00202408">
        <w:rPr>
          <w:rFonts w:ascii="Century Gothic" w:hAnsi="Century Gothic" w:cs="Arial"/>
        </w:rPr>
        <w:t xml:space="preserve">(a) </w:t>
      </w:r>
      <w:r w:rsidRPr="00202408">
        <w:rPr>
          <w:rFonts w:ascii="Century Gothic" w:hAnsi="Century Gothic" w:cs="Arial"/>
        </w:rPr>
        <w:tab/>
        <w:t xml:space="preserve">Is the value of the gift or hospitality £25 or over? </w:t>
      </w:r>
    </w:p>
    <w:p w14:paraId="4A6F002F" w14:textId="77777777" w:rsidR="0016210B" w:rsidRPr="00202408" w:rsidRDefault="0016210B" w:rsidP="0016210B">
      <w:pPr>
        <w:pStyle w:val="Default"/>
        <w:ind w:left="709" w:hanging="709"/>
        <w:jc w:val="both"/>
        <w:rPr>
          <w:rFonts w:ascii="Century Gothic" w:hAnsi="Century Gothic" w:cs="Arial"/>
        </w:rPr>
      </w:pPr>
    </w:p>
    <w:p w14:paraId="1F66E60A" w14:textId="77777777" w:rsidR="0016210B" w:rsidRPr="00202408" w:rsidRDefault="0016210B" w:rsidP="0016210B">
      <w:pPr>
        <w:pStyle w:val="Default"/>
        <w:ind w:left="709" w:hanging="709"/>
        <w:jc w:val="both"/>
        <w:rPr>
          <w:rFonts w:ascii="Century Gothic" w:hAnsi="Century Gothic" w:cs="Arial"/>
        </w:rPr>
      </w:pPr>
      <w:r w:rsidRPr="00202408">
        <w:rPr>
          <w:rFonts w:ascii="Century Gothic" w:hAnsi="Century Gothic" w:cs="Arial"/>
        </w:rPr>
        <w:t xml:space="preserve">(b) </w:t>
      </w:r>
      <w:r w:rsidRPr="00202408">
        <w:rPr>
          <w:rFonts w:ascii="Century Gothic" w:hAnsi="Century Gothic" w:cs="Arial"/>
        </w:rPr>
        <w:tab/>
        <w:t xml:space="preserve">If under £25 is it intended as an inducement? </w:t>
      </w:r>
    </w:p>
    <w:p w14:paraId="4993D4BD" w14:textId="77777777" w:rsidR="0016210B" w:rsidRPr="00202408" w:rsidRDefault="0016210B" w:rsidP="0016210B">
      <w:pPr>
        <w:pStyle w:val="Default"/>
        <w:ind w:left="709" w:hanging="709"/>
        <w:jc w:val="both"/>
        <w:rPr>
          <w:rFonts w:ascii="Century Gothic" w:hAnsi="Century Gothic" w:cs="Arial"/>
        </w:rPr>
      </w:pPr>
    </w:p>
    <w:p w14:paraId="47553EF6" w14:textId="77777777" w:rsidR="0016210B" w:rsidRPr="00202408" w:rsidRDefault="0016210B" w:rsidP="0016210B">
      <w:pPr>
        <w:pStyle w:val="Default"/>
        <w:ind w:left="709" w:hanging="709"/>
        <w:jc w:val="both"/>
        <w:rPr>
          <w:rFonts w:ascii="Century Gothic" w:hAnsi="Century Gothic" w:cs="Arial"/>
        </w:rPr>
      </w:pPr>
      <w:r w:rsidRPr="00202408">
        <w:rPr>
          <w:rFonts w:ascii="Century Gothic" w:hAnsi="Century Gothic" w:cs="Arial"/>
        </w:rPr>
        <w:t xml:space="preserve">(c) </w:t>
      </w:r>
      <w:r w:rsidRPr="00202408">
        <w:rPr>
          <w:rFonts w:ascii="Century Gothic" w:hAnsi="Century Gothic" w:cs="Arial"/>
        </w:rPr>
        <w:tab/>
        <w:t xml:space="preserve">Is the extent of the hospitality, or nature of the gift reasonable and appropriate? </w:t>
      </w:r>
    </w:p>
    <w:p w14:paraId="2C5D3737" w14:textId="77777777" w:rsidR="0016210B" w:rsidRPr="00202408" w:rsidRDefault="0016210B" w:rsidP="0016210B">
      <w:pPr>
        <w:pStyle w:val="Default"/>
        <w:ind w:left="709" w:hanging="709"/>
        <w:jc w:val="both"/>
        <w:rPr>
          <w:rFonts w:ascii="Century Gothic" w:hAnsi="Century Gothic" w:cs="Arial"/>
        </w:rPr>
      </w:pPr>
    </w:p>
    <w:p w14:paraId="0F1BF646" w14:textId="3878A23E" w:rsidR="0016210B" w:rsidRPr="00202408" w:rsidRDefault="0016210B" w:rsidP="0016210B">
      <w:pPr>
        <w:pStyle w:val="Default"/>
        <w:ind w:left="709" w:hanging="709"/>
        <w:jc w:val="both"/>
        <w:rPr>
          <w:rFonts w:ascii="Century Gothic" w:hAnsi="Century Gothic" w:cs="Arial"/>
        </w:rPr>
      </w:pPr>
      <w:r w:rsidRPr="00202408">
        <w:rPr>
          <w:rFonts w:ascii="Century Gothic" w:hAnsi="Century Gothic" w:cs="Arial"/>
        </w:rPr>
        <w:t xml:space="preserve">(d) </w:t>
      </w:r>
      <w:r w:rsidRPr="00202408">
        <w:rPr>
          <w:rFonts w:ascii="Century Gothic" w:hAnsi="Century Gothic" w:cs="Arial"/>
        </w:rPr>
        <w:tab/>
        <w:t xml:space="preserve">Does the donor have any form of contractual relationship with the </w:t>
      </w:r>
      <w:r w:rsidR="006F393E" w:rsidRPr="00202408">
        <w:rPr>
          <w:rFonts w:ascii="Century Gothic" w:hAnsi="Century Gothic" w:cs="Arial"/>
        </w:rPr>
        <w:t>Academy</w:t>
      </w:r>
      <w:r w:rsidRPr="00202408">
        <w:rPr>
          <w:rFonts w:ascii="Century Gothic" w:hAnsi="Century Gothic" w:cs="Arial"/>
        </w:rPr>
        <w:t xml:space="preserve"> does it provide goods or services to the </w:t>
      </w:r>
      <w:r w:rsidR="006F393E" w:rsidRPr="00202408">
        <w:rPr>
          <w:rFonts w:ascii="Century Gothic" w:hAnsi="Century Gothic" w:cs="Arial"/>
        </w:rPr>
        <w:t>Academy</w:t>
      </w:r>
      <w:r w:rsidRPr="00202408">
        <w:rPr>
          <w:rFonts w:ascii="Century Gothic" w:hAnsi="Century Gothic" w:cs="Arial"/>
        </w:rPr>
        <w:t xml:space="preserve"> of any kind? </w:t>
      </w:r>
    </w:p>
    <w:p w14:paraId="3EC3A53C" w14:textId="77777777" w:rsidR="0016210B" w:rsidRPr="00202408" w:rsidRDefault="0016210B" w:rsidP="0016210B">
      <w:pPr>
        <w:pStyle w:val="Default"/>
        <w:ind w:left="709" w:hanging="709"/>
        <w:jc w:val="both"/>
        <w:rPr>
          <w:rFonts w:ascii="Century Gothic" w:hAnsi="Century Gothic" w:cs="Arial"/>
        </w:rPr>
      </w:pPr>
    </w:p>
    <w:p w14:paraId="72A6C569" w14:textId="77777777" w:rsidR="0016210B" w:rsidRPr="00202408" w:rsidRDefault="0016210B" w:rsidP="0016210B">
      <w:pPr>
        <w:pStyle w:val="Default"/>
        <w:ind w:left="709" w:hanging="709"/>
        <w:jc w:val="both"/>
        <w:rPr>
          <w:rFonts w:ascii="Century Gothic" w:hAnsi="Century Gothic" w:cs="Arial"/>
        </w:rPr>
      </w:pPr>
      <w:r w:rsidRPr="00202408">
        <w:rPr>
          <w:rFonts w:ascii="Century Gothic" w:hAnsi="Century Gothic" w:cs="Arial"/>
        </w:rPr>
        <w:t xml:space="preserve">(e) </w:t>
      </w:r>
      <w:r w:rsidRPr="00202408">
        <w:rPr>
          <w:rFonts w:ascii="Century Gothic" w:hAnsi="Century Gothic" w:cs="Arial"/>
        </w:rPr>
        <w:tab/>
        <w:t xml:space="preserve">Is the invitation/gift directed to a large group of unrelated individuals or open to the public, or has an individual been targeted because of their employment with the </w:t>
      </w:r>
      <w:r w:rsidR="006F393E" w:rsidRPr="00202408">
        <w:rPr>
          <w:rFonts w:ascii="Century Gothic" w:hAnsi="Century Gothic" w:cs="Arial"/>
        </w:rPr>
        <w:t>Academy</w:t>
      </w:r>
      <w:r w:rsidRPr="00202408">
        <w:rPr>
          <w:rFonts w:ascii="Century Gothic" w:hAnsi="Century Gothic" w:cs="Arial"/>
        </w:rPr>
        <w:t xml:space="preserve"> and the nature of their role? </w:t>
      </w:r>
    </w:p>
    <w:p w14:paraId="02F04C74" w14:textId="77777777" w:rsidR="0016210B" w:rsidRPr="00202408" w:rsidRDefault="0016210B" w:rsidP="0016210B">
      <w:pPr>
        <w:pStyle w:val="Default"/>
        <w:ind w:left="709" w:hanging="709"/>
        <w:jc w:val="both"/>
        <w:rPr>
          <w:rFonts w:ascii="Century Gothic" w:hAnsi="Century Gothic" w:cs="Arial"/>
        </w:rPr>
      </w:pPr>
    </w:p>
    <w:p w14:paraId="57B1A2A1" w14:textId="77777777" w:rsidR="0016210B" w:rsidRPr="00202408" w:rsidRDefault="0016210B" w:rsidP="0016210B">
      <w:pPr>
        <w:pStyle w:val="Default"/>
        <w:ind w:left="709" w:hanging="709"/>
        <w:jc w:val="both"/>
        <w:rPr>
          <w:rFonts w:ascii="Century Gothic" w:hAnsi="Century Gothic" w:cs="Arial"/>
        </w:rPr>
      </w:pPr>
      <w:r w:rsidRPr="00202408">
        <w:rPr>
          <w:rFonts w:ascii="Century Gothic" w:hAnsi="Century Gothic" w:cs="Arial"/>
        </w:rPr>
        <w:t xml:space="preserve">(f) </w:t>
      </w:r>
      <w:r w:rsidRPr="00202408">
        <w:rPr>
          <w:rFonts w:ascii="Century Gothic" w:hAnsi="Century Gothic" w:cs="Arial"/>
        </w:rPr>
        <w:tab/>
        <w:t xml:space="preserve">What is thought to be the motivation behind the invitation/gift? </w:t>
      </w:r>
    </w:p>
    <w:p w14:paraId="54B8E5F0" w14:textId="77777777" w:rsidR="0016210B" w:rsidRPr="00202408" w:rsidRDefault="0016210B" w:rsidP="0016210B">
      <w:pPr>
        <w:pStyle w:val="Default"/>
        <w:ind w:left="709" w:hanging="709"/>
        <w:jc w:val="both"/>
        <w:rPr>
          <w:rFonts w:ascii="Century Gothic" w:hAnsi="Century Gothic" w:cs="Arial"/>
        </w:rPr>
      </w:pPr>
    </w:p>
    <w:p w14:paraId="545A04CC" w14:textId="77777777" w:rsidR="0016210B" w:rsidRPr="00202408" w:rsidRDefault="0016210B" w:rsidP="0016210B">
      <w:pPr>
        <w:pStyle w:val="Default"/>
        <w:ind w:left="709" w:hanging="709"/>
        <w:jc w:val="both"/>
        <w:rPr>
          <w:rFonts w:ascii="Century Gothic" w:hAnsi="Century Gothic" w:cs="Arial"/>
        </w:rPr>
      </w:pPr>
      <w:r w:rsidRPr="00202408">
        <w:rPr>
          <w:rFonts w:ascii="Century Gothic" w:hAnsi="Century Gothic" w:cs="Arial"/>
        </w:rPr>
        <w:t xml:space="preserve">(g) </w:t>
      </w:r>
      <w:r w:rsidRPr="00202408">
        <w:rPr>
          <w:rFonts w:ascii="Century Gothic" w:hAnsi="Century Gothic" w:cs="Arial"/>
        </w:rPr>
        <w:tab/>
        <w:t xml:space="preserve">For hospitality does the employee wish to attend if so why? Is it because there will be genuine benefits to the </w:t>
      </w:r>
      <w:r w:rsidR="006F393E" w:rsidRPr="00202408">
        <w:rPr>
          <w:rFonts w:ascii="Century Gothic" w:hAnsi="Century Gothic" w:cs="Arial"/>
        </w:rPr>
        <w:t>Academy</w:t>
      </w:r>
      <w:r w:rsidRPr="00202408">
        <w:rPr>
          <w:rFonts w:ascii="Century Gothic" w:hAnsi="Century Gothic" w:cs="Arial"/>
        </w:rPr>
        <w:t xml:space="preserve"> in terms of networking and contracts gained? Or is a desire to go centered around personal enjoyment. </w:t>
      </w:r>
    </w:p>
    <w:p w14:paraId="1C76F36F" w14:textId="77777777" w:rsidR="0016210B" w:rsidRPr="00202408" w:rsidRDefault="0016210B" w:rsidP="0016210B">
      <w:pPr>
        <w:pStyle w:val="Default"/>
        <w:ind w:left="709" w:hanging="709"/>
        <w:jc w:val="both"/>
        <w:rPr>
          <w:rFonts w:ascii="Century Gothic" w:hAnsi="Century Gothic" w:cs="Arial"/>
        </w:rPr>
      </w:pPr>
    </w:p>
    <w:p w14:paraId="1A659D54" w14:textId="77777777" w:rsidR="0016210B" w:rsidRPr="00202408" w:rsidRDefault="0016210B" w:rsidP="0016210B">
      <w:pPr>
        <w:pStyle w:val="Default"/>
        <w:ind w:left="709" w:hanging="709"/>
        <w:jc w:val="both"/>
        <w:rPr>
          <w:rFonts w:ascii="Century Gothic" w:hAnsi="Century Gothic" w:cs="Arial"/>
        </w:rPr>
      </w:pPr>
      <w:r w:rsidRPr="00202408">
        <w:rPr>
          <w:rFonts w:ascii="Century Gothic" w:hAnsi="Century Gothic" w:cs="Arial"/>
        </w:rPr>
        <w:t xml:space="preserve">(h) </w:t>
      </w:r>
      <w:r w:rsidRPr="00202408">
        <w:rPr>
          <w:rFonts w:ascii="Century Gothic" w:hAnsi="Century Gothic" w:cs="Arial"/>
        </w:rPr>
        <w:tab/>
        <w:t xml:space="preserve">Would acceptance of the invitation be, in any way, inappropriate or place the employee under pressure in relation to any current or future matter involving the </w:t>
      </w:r>
      <w:r w:rsidR="006F393E" w:rsidRPr="00202408">
        <w:rPr>
          <w:rFonts w:ascii="Century Gothic" w:hAnsi="Century Gothic" w:cs="Arial"/>
        </w:rPr>
        <w:t>Academy</w:t>
      </w:r>
      <w:r w:rsidRPr="00202408">
        <w:rPr>
          <w:rFonts w:ascii="Century Gothic" w:hAnsi="Century Gothic" w:cs="Arial"/>
        </w:rPr>
        <w:t xml:space="preserve">? </w:t>
      </w:r>
    </w:p>
    <w:p w14:paraId="4751553D" w14:textId="77777777" w:rsidR="0016210B" w:rsidRPr="00202408" w:rsidRDefault="0016210B" w:rsidP="0016210B">
      <w:pPr>
        <w:pStyle w:val="Default"/>
        <w:ind w:left="709" w:hanging="709"/>
        <w:jc w:val="both"/>
        <w:rPr>
          <w:rFonts w:ascii="Century Gothic" w:hAnsi="Century Gothic" w:cs="Arial"/>
        </w:rPr>
      </w:pPr>
    </w:p>
    <w:p w14:paraId="163FE812" w14:textId="77777777" w:rsidR="0016210B" w:rsidRPr="00202408" w:rsidRDefault="0016210B" w:rsidP="0016210B">
      <w:pPr>
        <w:pStyle w:val="Default"/>
        <w:ind w:left="709" w:hanging="709"/>
        <w:jc w:val="both"/>
        <w:rPr>
          <w:rFonts w:ascii="Century Gothic" w:hAnsi="Century Gothic" w:cs="Arial"/>
        </w:rPr>
      </w:pPr>
      <w:r w:rsidRPr="00202408">
        <w:rPr>
          <w:rFonts w:ascii="Century Gothic" w:hAnsi="Century Gothic" w:cs="Arial"/>
        </w:rPr>
        <w:t xml:space="preserve">(i) </w:t>
      </w:r>
      <w:r w:rsidRPr="00202408">
        <w:rPr>
          <w:rFonts w:ascii="Century Gothic" w:hAnsi="Century Gothic" w:cs="Arial"/>
        </w:rPr>
        <w:tab/>
        <w:t xml:space="preserve">For gifts is there a difficulty in returning the gift? If it would cause offence can the gift be given to charity? </w:t>
      </w:r>
    </w:p>
    <w:p w14:paraId="2CB6A506" w14:textId="77777777" w:rsidR="0016210B" w:rsidRPr="00202408" w:rsidRDefault="0016210B" w:rsidP="0016210B">
      <w:pPr>
        <w:pStyle w:val="Default"/>
        <w:ind w:left="709" w:hanging="709"/>
        <w:jc w:val="both"/>
        <w:rPr>
          <w:rFonts w:ascii="Century Gothic" w:hAnsi="Century Gothic" w:cs="Arial"/>
        </w:rPr>
      </w:pPr>
    </w:p>
    <w:p w14:paraId="75E5B0A4" w14:textId="6E6F93FB" w:rsidR="0016210B" w:rsidRPr="00202408" w:rsidRDefault="0016210B" w:rsidP="0016210B">
      <w:pPr>
        <w:pStyle w:val="CM29"/>
        <w:jc w:val="both"/>
        <w:rPr>
          <w:rFonts w:ascii="Century Gothic" w:hAnsi="Century Gothic" w:cs="Arial"/>
          <w:color w:val="000000"/>
        </w:rPr>
      </w:pPr>
      <w:r w:rsidRPr="00202408">
        <w:rPr>
          <w:rFonts w:ascii="Century Gothic" w:hAnsi="Century Gothic" w:cs="Arial"/>
          <w:color w:val="000000"/>
        </w:rPr>
        <w:t xml:space="preserve">If an employee decides to accept a gift over £25 they must declare this to </w:t>
      </w:r>
      <w:r w:rsidR="009674DD" w:rsidRPr="00202408">
        <w:rPr>
          <w:rFonts w:ascii="Century Gothic" w:hAnsi="Century Gothic" w:cs="Arial"/>
          <w:color w:val="000000"/>
        </w:rPr>
        <w:t>the Head Teacher</w:t>
      </w:r>
      <w:r w:rsidRPr="00202408">
        <w:rPr>
          <w:rFonts w:ascii="Century Gothic" w:hAnsi="Century Gothic" w:cs="Arial"/>
          <w:color w:val="000000"/>
        </w:rPr>
        <w:t xml:space="preserve">.  If an employee declines a gift of over £25 the </w:t>
      </w:r>
      <w:r w:rsidR="007903A4" w:rsidRPr="00202408">
        <w:rPr>
          <w:rFonts w:ascii="Century Gothic" w:hAnsi="Century Gothic" w:cs="Arial"/>
          <w:color w:val="000000"/>
        </w:rPr>
        <w:t>Head Teacher</w:t>
      </w:r>
      <w:r w:rsidR="00BF0C0A" w:rsidRPr="00202408">
        <w:rPr>
          <w:rFonts w:ascii="Century Gothic" w:hAnsi="Century Gothic" w:cs="Arial"/>
          <w:color w:val="000000"/>
        </w:rPr>
        <w:t xml:space="preserve"> </w:t>
      </w:r>
      <w:r w:rsidRPr="00202408">
        <w:rPr>
          <w:rFonts w:ascii="Century Gothic" w:hAnsi="Century Gothic" w:cs="Arial"/>
          <w:color w:val="000000"/>
        </w:rPr>
        <w:t>should also be informed and the reasons for the gift being declined should be recorded.</w:t>
      </w:r>
    </w:p>
    <w:p w14:paraId="07B67F23" w14:textId="77777777" w:rsidR="0016210B" w:rsidRPr="00202408" w:rsidRDefault="0016210B" w:rsidP="0016210B">
      <w:pPr>
        <w:pStyle w:val="CM29"/>
        <w:jc w:val="both"/>
        <w:rPr>
          <w:rFonts w:ascii="Century Gothic" w:hAnsi="Century Gothic" w:cs="Arial"/>
          <w:color w:val="000000"/>
        </w:rPr>
        <w:sectPr w:rsidR="0016210B" w:rsidRPr="00202408" w:rsidSect="0016210B">
          <w:pgSz w:w="11900" w:h="17340"/>
          <w:pgMar w:top="1134" w:right="992" w:bottom="1242" w:left="1134" w:header="720" w:footer="32" w:gutter="0"/>
          <w:cols w:space="720"/>
          <w:noEndnote/>
          <w:titlePg/>
        </w:sectPr>
      </w:pPr>
    </w:p>
    <w:p w14:paraId="7F38296B" w14:textId="73FD6F7A" w:rsidR="0016210B" w:rsidRPr="00202408" w:rsidRDefault="0016210B" w:rsidP="0016210B">
      <w:pPr>
        <w:pStyle w:val="Heading1"/>
        <w:jc w:val="right"/>
        <w:rPr>
          <w:rFonts w:ascii="Century Gothic" w:hAnsi="Century Gothic" w:cs="Arial"/>
          <w:szCs w:val="24"/>
        </w:rPr>
      </w:pPr>
      <w:r w:rsidRPr="00202408">
        <w:rPr>
          <w:rFonts w:ascii="Century Gothic" w:hAnsi="Century Gothic" w:cs="Arial"/>
          <w:szCs w:val="24"/>
        </w:rPr>
        <w:lastRenderedPageBreak/>
        <w:t xml:space="preserve">ANNEX </w:t>
      </w:r>
      <w:r w:rsidR="00CD3A77" w:rsidRPr="00202408">
        <w:rPr>
          <w:rFonts w:ascii="Century Gothic" w:hAnsi="Century Gothic" w:cs="Arial"/>
          <w:szCs w:val="24"/>
        </w:rPr>
        <w:t>C</w:t>
      </w:r>
    </w:p>
    <w:p w14:paraId="33550BD4" w14:textId="77777777" w:rsidR="0016210B" w:rsidRPr="00202408" w:rsidRDefault="0016210B" w:rsidP="0016210B">
      <w:pPr>
        <w:pStyle w:val="Heading1"/>
        <w:rPr>
          <w:rFonts w:ascii="Century Gothic" w:hAnsi="Century Gothic" w:cs="Arial"/>
          <w:szCs w:val="24"/>
        </w:rPr>
      </w:pPr>
      <w:r w:rsidRPr="00202408">
        <w:rPr>
          <w:rFonts w:ascii="Century Gothic" w:hAnsi="Century Gothic" w:cs="Arial"/>
          <w:szCs w:val="24"/>
        </w:rPr>
        <w:t>RECORD OF GIFTS AND HOSPITALITY</w:t>
      </w:r>
    </w:p>
    <w:p w14:paraId="60B3844D" w14:textId="77777777" w:rsidR="0016210B" w:rsidRPr="00202408" w:rsidRDefault="0016210B" w:rsidP="0016210B">
      <w:pPr>
        <w:rPr>
          <w:rFonts w:ascii="Century Gothic" w:hAnsi="Century Gothic" w:cs="Arial"/>
          <w:szCs w:val="24"/>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9"/>
        <w:gridCol w:w="2127"/>
        <w:gridCol w:w="2268"/>
        <w:gridCol w:w="1984"/>
        <w:gridCol w:w="2552"/>
        <w:gridCol w:w="2409"/>
        <w:gridCol w:w="2268"/>
      </w:tblGrid>
      <w:tr w:rsidR="0016210B" w:rsidRPr="00202408" w14:paraId="3E96BA18" w14:textId="77777777" w:rsidTr="00B56C15">
        <w:tc>
          <w:tcPr>
            <w:tcW w:w="1809" w:type="dxa"/>
          </w:tcPr>
          <w:p w14:paraId="61E77854" w14:textId="77777777" w:rsidR="0016210B" w:rsidRPr="00202408" w:rsidRDefault="0016210B" w:rsidP="00B56C15">
            <w:pPr>
              <w:rPr>
                <w:rFonts w:ascii="Century Gothic" w:hAnsi="Century Gothic" w:cs="Arial"/>
                <w:b/>
                <w:bCs/>
                <w:szCs w:val="24"/>
              </w:rPr>
            </w:pPr>
            <w:r w:rsidRPr="00202408">
              <w:rPr>
                <w:rFonts w:ascii="Century Gothic" w:hAnsi="Century Gothic" w:cs="Arial"/>
                <w:b/>
                <w:bCs/>
                <w:szCs w:val="24"/>
              </w:rPr>
              <w:t>Date received</w:t>
            </w:r>
          </w:p>
        </w:tc>
        <w:tc>
          <w:tcPr>
            <w:tcW w:w="2127" w:type="dxa"/>
          </w:tcPr>
          <w:p w14:paraId="0800201C" w14:textId="77777777" w:rsidR="0016210B" w:rsidRPr="00202408" w:rsidRDefault="0016210B" w:rsidP="00B56C15">
            <w:pPr>
              <w:rPr>
                <w:rFonts w:ascii="Century Gothic" w:hAnsi="Century Gothic" w:cs="Arial"/>
                <w:b/>
                <w:bCs/>
                <w:szCs w:val="24"/>
              </w:rPr>
            </w:pPr>
            <w:r w:rsidRPr="00202408">
              <w:rPr>
                <w:rFonts w:ascii="Century Gothic" w:hAnsi="Century Gothic" w:cs="Arial"/>
                <w:b/>
                <w:bCs/>
                <w:szCs w:val="24"/>
              </w:rPr>
              <w:t>Detail of gift/ hospitality</w:t>
            </w:r>
          </w:p>
        </w:tc>
        <w:tc>
          <w:tcPr>
            <w:tcW w:w="2268" w:type="dxa"/>
          </w:tcPr>
          <w:p w14:paraId="07DC93BD" w14:textId="77777777" w:rsidR="0016210B" w:rsidRPr="00202408" w:rsidRDefault="0016210B" w:rsidP="00B56C15">
            <w:pPr>
              <w:rPr>
                <w:rFonts w:ascii="Century Gothic" w:hAnsi="Century Gothic" w:cs="Arial"/>
                <w:b/>
                <w:bCs/>
                <w:szCs w:val="24"/>
              </w:rPr>
            </w:pPr>
            <w:r w:rsidRPr="00202408">
              <w:rPr>
                <w:rFonts w:ascii="Century Gothic" w:hAnsi="Century Gothic" w:cs="Arial"/>
                <w:b/>
                <w:bCs/>
                <w:szCs w:val="24"/>
              </w:rPr>
              <w:t>Person who received gift/hospitality</w:t>
            </w:r>
          </w:p>
        </w:tc>
        <w:tc>
          <w:tcPr>
            <w:tcW w:w="1984" w:type="dxa"/>
          </w:tcPr>
          <w:p w14:paraId="341C6AAA" w14:textId="77777777" w:rsidR="0016210B" w:rsidRPr="00202408" w:rsidRDefault="0016210B" w:rsidP="00B56C15">
            <w:pPr>
              <w:rPr>
                <w:rFonts w:ascii="Century Gothic" w:hAnsi="Century Gothic" w:cs="Arial"/>
                <w:b/>
                <w:bCs/>
                <w:szCs w:val="24"/>
              </w:rPr>
            </w:pPr>
            <w:r w:rsidRPr="00202408">
              <w:rPr>
                <w:rFonts w:ascii="Century Gothic" w:hAnsi="Century Gothic" w:cs="Arial"/>
                <w:b/>
                <w:bCs/>
                <w:szCs w:val="24"/>
              </w:rPr>
              <w:t>Gift/hospitality given by e.g. name and/or company</w:t>
            </w:r>
          </w:p>
        </w:tc>
        <w:tc>
          <w:tcPr>
            <w:tcW w:w="2552" w:type="dxa"/>
          </w:tcPr>
          <w:p w14:paraId="4134CDA8" w14:textId="77777777" w:rsidR="0016210B" w:rsidRPr="00202408" w:rsidRDefault="0016210B" w:rsidP="00B56C15">
            <w:pPr>
              <w:rPr>
                <w:rFonts w:ascii="Century Gothic" w:hAnsi="Century Gothic" w:cs="Arial"/>
                <w:b/>
                <w:bCs/>
                <w:szCs w:val="24"/>
              </w:rPr>
            </w:pPr>
            <w:r w:rsidRPr="00202408">
              <w:rPr>
                <w:rFonts w:ascii="Century Gothic" w:hAnsi="Century Gothic" w:cs="Arial"/>
                <w:b/>
                <w:bCs/>
                <w:szCs w:val="24"/>
              </w:rPr>
              <w:t>Reason for gift/hospitality e.g. as part of promotion</w:t>
            </w:r>
          </w:p>
        </w:tc>
        <w:tc>
          <w:tcPr>
            <w:tcW w:w="2409" w:type="dxa"/>
          </w:tcPr>
          <w:p w14:paraId="21C26DF7" w14:textId="77777777" w:rsidR="0016210B" w:rsidRPr="00202408" w:rsidRDefault="0016210B" w:rsidP="00B56C15">
            <w:pPr>
              <w:rPr>
                <w:rFonts w:ascii="Century Gothic" w:hAnsi="Century Gothic" w:cs="Arial"/>
                <w:b/>
                <w:bCs/>
                <w:szCs w:val="24"/>
              </w:rPr>
            </w:pPr>
            <w:r w:rsidRPr="00202408">
              <w:rPr>
                <w:rFonts w:ascii="Century Gothic" w:hAnsi="Century Gothic" w:cs="Arial"/>
                <w:b/>
                <w:bCs/>
                <w:szCs w:val="24"/>
              </w:rPr>
              <w:t>Destination of gift e.g. returned, used in raffle, etc</w:t>
            </w:r>
          </w:p>
        </w:tc>
        <w:tc>
          <w:tcPr>
            <w:tcW w:w="2268" w:type="dxa"/>
          </w:tcPr>
          <w:p w14:paraId="3B015E98" w14:textId="77777777" w:rsidR="0016210B" w:rsidRPr="00202408" w:rsidRDefault="0016210B" w:rsidP="00B56C15">
            <w:pPr>
              <w:rPr>
                <w:rFonts w:ascii="Century Gothic" w:hAnsi="Century Gothic" w:cs="Arial"/>
                <w:b/>
                <w:bCs/>
                <w:szCs w:val="24"/>
              </w:rPr>
            </w:pPr>
            <w:r w:rsidRPr="00202408">
              <w:rPr>
                <w:rFonts w:ascii="Century Gothic" w:hAnsi="Century Gothic" w:cs="Arial"/>
                <w:b/>
                <w:bCs/>
                <w:szCs w:val="24"/>
              </w:rPr>
              <w:t>Authorising signature</w:t>
            </w:r>
          </w:p>
        </w:tc>
      </w:tr>
      <w:tr w:rsidR="0016210B" w:rsidRPr="00202408" w14:paraId="384D20A0" w14:textId="77777777" w:rsidTr="00B56C15">
        <w:tc>
          <w:tcPr>
            <w:tcW w:w="1809" w:type="dxa"/>
          </w:tcPr>
          <w:p w14:paraId="376E127F" w14:textId="77777777" w:rsidR="0016210B" w:rsidRPr="00202408" w:rsidRDefault="0016210B" w:rsidP="00B56C15">
            <w:pPr>
              <w:rPr>
                <w:rFonts w:ascii="Century Gothic" w:hAnsi="Century Gothic" w:cs="Arial"/>
                <w:szCs w:val="24"/>
              </w:rPr>
            </w:pPr>
          </w:p>
          <w:p w14:paraId="14C85B92" w14:textId="77777777" w:rsidR="0016210B" w:rsidRPr="00202408" w:rsidRDefault="0016210B" w:rsidP="00B56C15">
            <w:pPr>
              <w:rPr>
                <w:rFonts w:ascii="Century Gothic" w:hAnsi="Century Gothic" w:cs="Arial"/>
                <w:szCs w:val="24"/>
              </w:rPr>
            </w:pPr>
          </w:p>
        </w:tc>
        <w:tc>
          <w:tcPr>
            <w:tcW w:w="2127" w:type="dxa"/>
          </w:tcPr>
          <w:p w14:paraId="656DA3D0" w14:textId="77777777" w:rsidR="0016210B" w:rsidRPr="00202408" w:rsidRDefault="0016210B" w:rsidP="00B56C15">
            <w:pPr>
              <w:rPr>
                <w:rFonts w:ascii="Century Gothic" w:hAnsi="Century Gothic" w:cs="Arial"/>
                <w:szCs w:val="24"/>
              </w:rPr>
            </w:pPr>
          </w:p>
        </w:tc>
        <w:tc>
          <w:tcPr>
            <w:tcW w:w="2268" w:type="dxa"/>
          </w:tcPr>
          <w:p w14:paraId="3A32501C" w14:textId="77777777" w:rsidR="0016210B" w:rsidRPr="00202408" w:rsidRDefault="0016210B" w:rsidP="00B56C15">
            <w:pPr>
              <w:rPr>
                <w:rFonts w:ascii="Century Gothic" w:hAnsi="Century Gothic" w:cs="Arial"/>
                <w:szCs w:val="24"/>
              </w:rPr>
            </w:pPr>
          </w:p>
        </w:tc>
        <w:tc>
          <w:tcPr>
            <w:tcW w:w="1984" w:type="dxa"/>
          </w:tcPr>
          <w:p w14:paraId="37380B14" w14:textId="77777777" w:rsidR="0016210B" w:rsidRPr="00202408" w:rsidRDefault="0016210B" w:rsidP="00B56C15">
            <w:pPr>
              <w:rPr>
                <w:rFonts w:ascii="Century Gothic" w:hAnsi="Century Gothic" w:cs="Arial"/>
                <w:szCs w:val="24"/>
              </w:rPr>
            </w:pPr>
          </w:p>
        </w:tc>
        <w:tc>
          <w:tcPr>
            <w:tcW w:w="2552" w:type="dxa"/>
          </w:tcPr>
          <w:p w14:paraId="7C0DCDFC" w14:textId="77777777" w:rsidR="0016210B" w:rsidRPr="00202408" w:rsidRDefault="0016210B" w:rsidP="00B56C15">
            <w:pPr>
              <w:rPr>
                <w:rFonts w:ascii="Century Gothic" w:hAnsi="Century Gothic" w:cs="Arial"/>
                <w:szCs w:val="24"/>
              </w:rPr>
            </w:pPr>
          </w:p>
        </w:tc>
        <w:tc>
          <w:tcPr>
            <w:tcW w:w="2409" w:type="dxa"/>
          </w:tcPr>
          <w:p w14:paraId="38A446F1" w14:textId="77777777" w:rsidR="0016210B" w:rsidRPr="00202408" w:rsidRDefault="0016210B" w:rsidP="00B56C15">
            <w:pPr>
              <w:rPr>
                <w:rFonts w:ascii="Century Gothic" w:hAnsi="Century Gothic" w:cs="Arial"/>
                <w:szCs w:val="24"/>
              </w:rPr>
            </w:pPr>
          </w:p>
        </w:tc>
        <w:tc>
          <w:tcPr>
            <w:tcW w:w="2268" w:type="dxa"/>
          </w:tcPr>
          <w:p w14:paraId="114251E9" w14:textId="77777777" w:rsidR="0016210B" w:rsidRPr="00202408" w:rsidRDefault="0016210B" w:rsidP="00B56C15">
            <w:pPr>
              <w:rPr>
                <w:rFonts w:ascii="Century Gothic" w:hAnsi="Century Gothic" w:cs="Arial"/>
                <w:szCs w:val="24"/>
              </w:rPr>
            </w:pPr>
          </w:p>
        </w:tc>
      </w:tr>
      <w:tr w:rsidR="0016210B" w:rsidRPr="00202408" w14:paraId="2F9C5AC6" w14:textId="77777777" w:rsidTr="00B56C15">
        <w:tc>
          <w:tcPr>
            <w:tcW w:w="1809" w:type="dxa"/>
          </w:tcPr>
          <w:p w14:paraId="01E970D2" w14:textId="77777777" w:rsidR="0016210B" w:rsidRPr="00202408" w:rsidRDefault="0016210B" w:rsidP="00B56C15">
            <w:pPr>
              <w:rPr>
                <w:rFonts w:ascii="Century Gothic" w:hAnsi="Century Gothic" w:cs="Arial"/>
                <w:szCs w:val="24"/>
              </w:rPr>
            </w:pPr>
          </w:p>
          <w:p w14:paraId="7399E1D5" w14:textId="77777777" w:rsidR="0016210B" w:rsidRPr="00202408" w:rsidRDefault="0016210B" w:rsidP="00B56C15">
            <w:pPr>
              <w:rPr>
                <w:rFonts w:ascii="Century Gothic" w:hAnsi="Century Gothic" w:cs="Arial"/>
                <w:szCs w:val="24"/>
              </w:rPr>
            </w:pPr>
          </w:p>
        </w:tc>
        <w:tc>
          <w:tcPr>
            <w:tcW w:w="2127" w:type="dxa"/>
          </w:tcPr>
          <w:p w14:paraId="71799566" w14:textId="77777777" w:rsidR="0016210B" w:rsidRPr="00202408" w:rsidRDefault="0016210B" w:rsidP="00B56C15">
            <w:pPr>
              <w:rPr>
                <w:rFonts w:ascii="Century Gothic" w:hAnsi="Century Gothic" w:cs="Arial"/>
                <w:szCs w:val="24"/>
              </w:rPr>
            </w:pPr>
          </w:p>
        </w:tc>
        <w:tc>
          <w:tcPr>
            <w:tcW w:w="2268" w:type="dxa"/>
          </w:tcPr>
          <w:p w14:paraId="606565E9" w14:textId="77777777" w:rsidR="0016210B" w:rsidRPr="00202408" w:rsidRDefault="0016210B" w:rsidP="00B56C15">
            <w:pPr>
              <w:rPr>
                <w:rFonts w:ascii="Century Gothic" w:hAnsi="Century Gothic" w:cs="Arial"/>
                <w:szCs w:val="24"/>
              </w:rPr>
            </w:pPr>
          </w:p>
        </w:tc>
        <w:tc>
          <w:tcPr>
            <w:tcW w:w="1984" w:type="dxa"/>
          </w:tcPr>
          <w:p w14:paraId="2D037F3A" w14:textId="77777777" w:rsidR="0016210B" w:rsidRPr="00202408" w:rsidRDefault="0016210B" w:rsidP="00B56C15">
            <w:pPr>
              <w:rPr>
                <w:rFonts w:ascii="Century Gothic" w:hAnsi="Century Gothic" w:cs="Arial"/>
                <w:szCs w:val="24"/>
              </w:rPr>
            </w:pPr>
          </w:p>
        </w:tc>
        <w:tc>
          <w:tcPr>
            <w:tcW w:w="2552" w:type="dxa"/>
          </w:tcPr>
          <w:p w14:paraId="7A3496E7" w14:textId="77777777" w:rsidR="0016210B" w:rsidRPr="00202408" w:rsidRDefault="0016210B" w:rsidP="00B56C15">
            <w:pPr>
              <w:rPr>
                <w:rFonts w:ascii="Century Gothic" w:hAnsi="Century Gothic" w:cs="Arial"/>
                <w:szCs w:val="24"/>
              </w:rPr>
            </w:pPr>
          </w:p>
        </w:tc>
        <w:tc>
          <w:tcPr>
            <w:tcW w:w="2409" w:type="dxa"/>
          </w:tcPr>
          <w:p w14:paraId="4E8E1D05" w14:textId="77777777" w:rsidR="0016210B" w:rsidRPr="00202408" w:rsidRDefault="0016210B" w:rsidP="00B56C15">
            <w:pPr>
              <w:rPr>
                <w:rFonts w:ascii="Century Gothic" w:hAnsi="Century Gothic" w:cs="Arial"/>
                <w:szCs w:val="24"/>
              </w:rPr>
            </w:pPr>
          </w:p>
        </w:tc>
        <w:tc>
          <w:tcPr>
            <w:tcW w:w="2268" w:type="dxa"/>
          </w:tcPr>
          <w:p w14:paraId="3CFC2175" w14:textId="77777777" w:rsidR="0016210B" w:rsidRPr="00202408" w:rsidRDefault="0016210B" w:rsidP="00B56C15">
            <w:pPr>
              <w:rPr>
                <w:rFonts w:ascii="Century Gothic" w:hAnsi="Century Gothic" w:cs="Arial"/>
                <w:szCs w:val="24"/>
              </w:rPr>
            </w:pPr>
          </w:p>
        </w:tc>
      </w:tr>
      <w:tr w:rsidR="0016210B" w:rsidRPr="00202408" w14:paraId="6D7D69A4" w14:textId="77777777" w:rsidTr="00B56C15">
        <w:tc>
          <w:tcPr>
            <w:tcW w:w="1809" w:type="dxa"/>
          </w:tcPr>
          <w:p w14:paraId="1C532C88" w14:textId="77777777" w:rsidR="0016210B" w:rsidRPr="00202408" w:rsidRDefault="0016210B" w:rsidP="00B56C15">
            <w:pPr>
              <w:rPr>
                <w:rFonts w:ascii="Century Gothic" w:hAnsi="Century Gothic" w:cs="Arial"/>
                <w:szCs w:val="24"/>
              </w:rPr>
            </w:pPr>
          </w:p>
          <w:p w14:paraId="3DE025A3" w14:textId="77777777" w:rsidR="0016210B" w:rsidRPr="00202408" w:rsidRDefault="0016210B" w:rsidP="00B56C15">
            <w:pPr>
              <w:rPr>
                <w:rFonts w:ascii="Century Gothic" w:hAnsi="Century Gothic" w:cs="Arial"/>
                <w:szCs w:val="24"/>
              </w:rPr>
            </w:pPr>
          </w:p>
        </w:tc>
        <w:tc>
          <w:tcPr>
            <w:tcW w:w="2127" w:type="dxa"/>
          </w:tcPr>
          <w:p w14:paraId="5B10BBF3" w14:textId="77777777" w:rsidR="0016210B" w:rsidRPr="00202408" w:rsidRDefault="0016210B" w:rsidP="00B56C15">
            <w:pPr>
              <w:rPr>
                <w:rFonts w:ascii="Century Gothic" w:hAnsi="Century Gothic" w:cs="Arial"/>
                <w:szCs w:val="24"/>
              </w:rPr>
            </w:pPr>
          </w:p>
        </w:tc>
        <w:tc>
          <w:tcPr>
            <w:tcW w:w="2268" w:type="dxa"/>
          </w:tcPr>
          <w:p w14:paraId="2C073C09" w14:textId="77777777" w:rsidR="0016210B" w:rsidRPr="00202408" w:rsidRDefault="0016210B" w:rsidP="00B56C15">
            <w:pPr>
              <w:rPr>
                <w:rFonts w:ascii="Century Gothic" w:hAnsi="Century Gothic" w:cs="Arial"/>
                <w:szCs w:val="24"/>
              </w:rPr>
            </w:pPr>
          </w:p>
        </w:tc>
        <w:tc>
          <w:tcPr>
            <w:tcW w:w="1984" w:type="dxa"/>
          </w:tcPr>
          <w:p w14:paraId="2C96E82F" w14:textId="77777777" w:rsidR="0016210B" w:rsidRPr="00202408" w:rsidRDefault="0016210B" w:rsidP="00B56C15">
            <w:pPr>
              <w:rPr>
                <w:rFonts w:ascii="Century Gothic" w:hAnsi="Century Gothic" w:cs="Arial"/>
                <w:szCs w:val="24"/>
              </w:rPr>
            </w:pPr>
          </w:p>
        </w:tc>
        <w:tc>
          <w:tcPr>
            <w:tcW w:w="2552" w:type="dxa"/>
          </w:tcPr>
          <w:p w14:paraId="34560E6B" w14:textId="77777777" w:rsidR="0016210B" w:rsidRPr="00202408" w:rsidRDefault="0016210B" w:rsidP="00B56C15">
            <w:pPr>
              <w:rPr>
                <w:rFonts w:ascii="Century Gothic" w:hAnsi="Century Gothic" w:cs="Arial"/>
                <w:szCs w:val="24"/>
              </w:rPr>
            </w:pPr>
          </w:p>
        </w:tc>
        <w:tc>
          <w:tcPr>
            <w:tcW w:w="2409" w:type="dxa"/>
          </w:tcPr>
          <w:p w14:paraId="6473F350" w14:textId="77777777" w:rsidR="0016210B" w:rsidRPr="00202408" w:rsidRDefault="0016210B" w:rsidP="00B56C15">
            <w:pPr>
              <w:rPr>
                <w:rFonts w:ascii="Century Gothic" w:hAnsi="Century Gothic" w:cs="Arial"/>
                <w:szCs w:val="24"/>
              </w:rPr>
            </w:pPr>
          </w:p>
        </w:tc>
        <w:tc>
          <w:tcPr>
            <w:tcW w:w="2268" w:type="dxa"/>
          </w:tcPr>
          <w:p w14:paraId="4F4A391A" w14:textId="77777777" w:rsidR="0016210B" w:rsidRPr="00202408" w:rsidRDefault="0016210B" w:rsidP="00B56C15">
            <w:pPr>
              <w:rPr>
                <w:rFonts w:ascii="Century Gothic" w:hAnsi="Century Gothic" w:cs="Arial"/>
                <w:szCs w:val="24"/>
              </w:rPr>
            </w:pPr>
          </w:p>
        </w:tc>
      </w:tr>
      <w:tr w:rsidR="0016210B" w:rsidRPr="00202408" w14:paraId="7E7EE33D" w14:textId="77777777" w:rsidTr="00B56C15">
        <w:tc>
          <w:tcPr>
            <w:tcW w:w="1809" w:type="dxa"/>
          </w:tcPr>
          <w:p w14:paraId="7F4AB88D" w14:textId="77777777" w:rsidR="0016210B" w:rsidRPr="00202408" w:rsidRDefault="0016210B" w:rsidP="00B56C15">
            <w:pPr>
              <w:rPr>
                <w:rFonts w:ascii="Century Gothic" w:hAnsi="Century Gothic" w:cs="Arial"/>
                <w:szCs w:val="24"/>
              </w:rPr>
            </w:pPr>
          </w:p>
          <w:p w14:paraId="709702B7" w14:textId="77777777" w:rsidR="0016210B" w:rsidRPr="00202408" w:rsidRDefault="0016210B" w:rsidP="00B56C15">
            <w:pPr>
              <w:rPr>
                <w:rFonts w:ascii="Century Gothic" w:hAnsi="Century Gothic" w:cs="Arial"/>
                <w:szCs w:val="24"/>
              </w:rPr>
            </w:pPr>
          </w:p>
        </w:tc>
        <w:tc>
          <w:tcPr>
            <w:tcW w:w="2127" w:type="dxa"/>
          </w:tcPr>
          <w:p w14:paraId="6C500C4E" w14:textId="77777777" w:rsidR="0016210B" w:rsidRPr="00202408" w:rsidRDefault="0016210B" w:rsidP="00B56C15">
            <w:pPr>
              <w:rPr>
                <w:rFonts w:ascii="Century Gothic" w:hAnsi="Century Gothic" w:cs="Arial"/>
                <w:szCs w:val="24"/>
              </w:rPr>
            </w:pPr>
          </w:p>
        </w:tc>
        <w:tc>
          <w:tcPr>
            <w:tcW w:w="2268" w:type="dxa"/>
          </w:tcPr>
          <w:p w14:paraId="55F506D8" w14:textId="77777777" w:rsidR="0016210B" w:rsidRPr="00202408" w:rsidRDefault="0016210B" w:rsidP="00B56C15">
            <w:pPr>
              <w:rPr>
                <w:rFonts w:ascii="Century Gothic" w:hAnsi="Century Gothic" w:cs="Arial"/>
                <w:szCs w:val="24"/>
              </w:rPr>
            </w:pPr>
          </w:p>
        </w:tc>
        <w:tc>
          <w:tcPr>
            <w:tcW w:w="1984" w:type="dxa"/>
          </w:tcPr>
          <w:p w14:paraId="341465B6" w14:textId="77777777" w:rsidR="0016210B" w:rsidRPr="00202408" w:rsidRDefault="0016210B" w:rsidP="00B56C15">
            <w:pPr>
              <w:rPr>
                <w:rFonts w:ascii="Century Gothic" w:hAnsi="Century Gothic" w:cs="Arial"/>
                <w:szCs w:val="24"/>
              </w:rPr>
            </w:pPr>
          </w:p>
        </w:tc>
        <w:tc>
          <w:tcPr>
            <w:tcW w:w="2552" w:type="dxa"/>
          </w:tcPr>
          <w:p w14:paraId="0D8EB769" w14:textId="77777777" w:rsidR="0016210B" w:rsidRPr="00202408" w:rsidRDefault="0016210B" w:rsidP="00B56C15">
            <w:pPr>
              <w:rPr>
                <w:rFonts w:ascii="Century Gothic" w:hAnsi="Century Gothic" w:cs="Arial"/>
                <w:szCs w:val="24"/>
              </w:rPr>
            </w:pPr>
          </w:p>
        </w:tc>
        <w:tc>
          <w:tcPr>
            <w:tcW w:w="2409" w:type="dxa"/>
          </w:tcPr>
          <w:p w14:paraId="371EE4C7" w14:textId="77777777" w:rsidR="0016210B" w:rsidRPr="00202408" w:rsidRDefault="0016210B" w:rsidP="00B56C15">
            <w:pPr>
              <w:rPr>
                <w:rFonts w:ascii="Century Gothic" w:hAnsi="Century Gothic" w:cs="Arial"/>
                <w:szCs w:val="24"/>
              </w:rPr>
            </w:pPr>
          </w:p>
        </w:tc>
        <w:tc>
          <w:tcPr>
            <w:tcW w:w="2268" w:type="dxa"/>
          </w:tcPr>
          <w:p w14:paraId="373B7186" w14:textId="77777777" w:rsidR="0016210B" w:rsidRPr="00202408" w:rsidRDefault="0016210B" w:rsidP="00B56C15">
            <w:pPr>
              <w:rPr>
                <w:rFonts w:ascii="Century Gothic" w:hAnsi="Century Gothic" w:cs="Arial"/>
                <w:szCs w:val="24"/>
              </w:rPr>
            </w:pPr>
          </w:p>
        </w:tc>
      </w:tr>
      <w:tr w:rsidR="0016210B" w:rsidRPr="00202408" w14:paraId="1ADDAC6F" w14:textId="77777777" w:rsidTr="00B56C15">
        <w:tc>
          <w:tcPr>
            <w:tcW w:w="1809" w:type="dxa"/>
          </w:tcPr>
          <w:p w14:paraId="64E098E3" w14:textId="77777777" w:rsidR="0016210B" w:rsidRPr="00202408" w:rsidRDefault="0016210B" w:rsidP="00B56C15">
            <w:pPr>
              <w:rPr>
                <w:rFonts w:ascii="Century Gothic" w:hAnsi="Century Gothic" w:cs="Arial"/>
                <w:szCs w:val="24"/>
              </w:rPr>
            </w:pPr>
          </w:p>
          <w:p w14:paraId="175634E1" w14:textId="77777777" w:rsidR="0016210B" w:rsidRPr="00202408" w:rsidRDefault="0016210B" w:rsidP="00B56C15">
            <w:pPr>
              <w:rPr>
                <w:rFonts w:ascii="Century Gothic" w:hAnsi="Century Gothic" w:cs="Arial"/>
                <w:szCs w:val="24"/>
              </w:rPr>
            </w:pPr>
          </w:p>
        </w:tc>
        <w:tc>
          <w:tcPr>
            <w:tcW w:w="2127" w:type="dxa"/>
          </w:tcPr>
          <w:p w14:paraId="61374B3E" w14:textId="77777777" w:rsidR="0016210B" w:rsidRPr="00202408" w:rsidRDefault="0016210B" w:rsidP="00B56C15">
            <w:pPr>
              <w:rPr>
                <w:rFonts w:ascii="Century Gothic" w:hAnsi="Century Gothic" w:cs="Arial"/>
                <w:szCs w:val="24"/>
              </w:rPr>
            </w:pPr>
          </w:p>
        </w:tc>
        <w:tc>
          <w:tcPr>
            <w:tcW w:w="2268" w:type="dxa"/>
          </w:tcPr>
          <w:p w14:paraId="214E6982" w14:textId="77777777" w:rsidR="0016210B" w:rsidRPr="00202408" w:rsidRDefault="0016210B" w:rsidP="00B56C15">
            <w:pPr>
              <w:rPr>
                <w:rFonts w:ascii="Century Gothic" w:hAnsi="Century Gothic" w:cs="Arial"/>
                <w:szCs w:val="24"/>
              </w:rPr>
            </w:pPr>
          </w:p>
        </w:tc>
        <w:tc>
          <w:tcPr>
            <w:tcW w:w="1984" w:type="dxa"/>
          </w:tcPr>
          <w:p w14:paraId="58326DDA" w14:textId="77777777" w:rsidR="0016210B" w:rsidRPr="00202408" w:rsidRDefault="0016210B" w:rsidP="00B56C15">
            <w:pPr>
              <w:rPr>
                <w:rFonts w:ascii="Century Gothic" w:hAnsi="Century Gothic" w:cs="Arial"/>
                <w:szCs w:val="24"/>
              </w:rPr>
            </w:pPr>
          </w:p>
        </w:tc>
        <w:tc>
          <w:tcPr>
            <w:tcW w:w="2552" w:type="dxa"/>
          </w:tcPr>
          <w:p w14:paraId="21AD24EE" w14:textId="77777777" w:rsidR="0016210B" w:rsidRPr="00202408" w:rsidRDefault="0016210B" w:rsidP="00B56C15">
            <w:pPr>
              <w:rPr>
                <w:rFonts w:ascii="Century Gothic" w:hAnsi="Century Gothic" w:cs="Arial"/>
                <w:szCs w:val="24"/>
              </w:rPr>
            </w:pPr>
          </w:p>
        </w:tc>
        <w:tc>
          <w:tcPr>
            <w:tcW w:w="2409" w:type="dxa"/>
          </w:tcPr>
          <w:p w14:paraId="0A6E850C" w14:textId="77777777" w:rsidR="0016210B" w:rsidRPr="00202408" w:rsidRDefault="0016210B" w:rsidP="00B56C15">
            <w:pPr>
              <w:rPr>
                <w:rFonts w:ascii="Century Gothic" w:hAnsi="Century Gothic" w:cs="Arial"/>
                <w:szCs w:val="24"/>
              </w:rPr>
            </w:pPr>
          </w:p>
        </w:tc>
        <w:tc>
          <w:tcPr>
            <w:tcW w:w="2268" w:type="dxa"/>
          </w:tcPr>
          <w:p w14:paraId="4CF2D4E1" w14:textId="77777777" w:rsidR="0016210B" w:rsidRPr="00202408" w:rsidRDefault="0016210B" w:rsidP="00B56C15">
            <w:pPr>
              <w:rPr>
                <w:rFonts w:ascii="Century Gothic" w:hAnsi="Century Gothic" w:cs="Arial"/>
                <w:szCs w:val="24"/>
              </w:rPr>
            </w:pPr>
          </w:p>
        </w:tc>
      </w:tr>
      <w:tr w:rsidR="0016210B" w:rsidRPr="00202408" w14:paraId="17ED950A" w14:textId="77777777" w:rsidTr="00B56C15">
        <w:tc>
          <w:tcPr>
            <w:tcW w:w="1809" w:type="dxa"/>
          </w:tcPr>
          <w:p w14:paraId="452CD8FE" w14:textId="77777777" w:rsidR="0016210B" w:rsidRPr="00202408" w:rsidRDefault="0016210B" w:rsidP="00B56C15">
            <w:pPr>
              <w:rPr>
                <w:rFonts w:ascii="Century Gothic" w:hAnsi="Century Gothic" w:cs="Arial"/>
                <w:szCs w:val="24"/>
              </w:rPr>
            </w:pPr>
          </w:p>
          <w:p w14:paraId="648D6ABA" w14:textId="77777777" w:rsidR="0016210B" w:rsidRPr="00202408" w:rsidRDefault="0016210B" w:rsidP="00B56C15">
            <w:pPr>
              <w:rPr>
                <w:rFonts w:ascii="Century Gothic" w:hAnsi="Century Gothic" w:cs="Arial"/>
                <w:szCs w:val="24"/>
              </w:rPr>
            </w:pPr>
          </w:p>
        </w:tc>
        <w:tc>
          <w:tcPr>
            <w:tcW w:w="2127" w:type="dxa"/>
          </w:tcPr>
          <w:p w14:paraId="20445556" w14:textId="77777777" w:rsidR="0016210B" w:rsidRPr="00202408" w:rsidRDefault="0016210B" w:rsidP="00B56C15">
            <w:pPr>
              <w:rPr>
                <w:rFonts w:ascii="Century Gothic" w:hAnsi="Century Gothic" w:cs="Arial"/>
                <w:szCs w:val="24"/>
              </w:rPr>
            </w:pPr>
          </w:p>
        </w:tc>
        <w:tc>
          <w:tcPr>
            <w:tcW w:w="2268" w:type="dxa"/>
          </w:tcPr>
          <w:p w14:paraId="788A9011" w14:textId="77777777" w:rsidR="0016210B" w:rsidRPr="00202408" w:rsidRDefault="0016210B" w:rsidP="00B56C15">
            <w:pPr>
              <w:rPr>
                <w:rFonts w:ascii="Century Gothic" w:hAnsi="Century Gothic" w:cs="Arial"/>
                <w:szCs w:val="24"/>
              </w:rPr>
            </w:pPr>
          </w:p>
        </w:tc>
        <w:tc>
          <w:tcPr>
            <w:tcW w:w="1984" w:type="dxa"/>
          </w:tcPr>
          <w:p w14:paraId="76C5D57B" w14:textId="77777777" w:rsidR="0016210B" w:rsidRPr="00202408" w:rsidRDefault="0016210B" w:rsidP="00B56C15">
            <w:pPr>
              <w:rPr>
                <w:rFonts w:ascii="Century Gothic" w:hAnsi="Century Gothic" w:cs="Arial"/>
                <w:szCs w:val="24"/>
              </w:rPr>
            </w:pPr>
          </w:p>
        </w:tc>
        <w:tc>
          <w:tcPr>
            <w:tcW w:w="2552" w:type="dxa"/>
          </w:tcPr>
          <w:p w14:paraId="1E9BD2E3" w14:textId="77777777" w:rsidR="0016210B" w:rsidRPr="00202408" w:rsidRDefault="0016210B" w:rsidP="00B56C15">
            <w:pPr>
              <w:rPr>
                <w:rFonts w:ascii="Century Gothic" w:hAnsi="Century Gothic" w:cs="Arial"/>
                <w:szCs w:val="24"/>
              </w:rPr>
            </w:pPr>
          </w:p>
        </w:tc>
        <w:tc>
          <w:tcPr>
            <w:tcW w:w="2409" w:type="dxa"/>
          </w:tcPr>
          <w:p w14:paraId="5AF6040A" w14:textId="77777777" w:rsidR="0016210B" w:rsidRPr="00202408" w:rsidRDefault="0016210B" w:rsidP="00B56C15">
            <w:pPr>
              <w:rPr>
                <w:rFonts w:ascii="Century Gothic" w:hAnsi="Century Gothic" w:cs="Arial"/>
                <w:szCs w:val="24"/>
              </w:rPr>
            </w:pPr>
          </w:p>
        </w:tc>
        <w:tc>
          <w:tcPr>
            <w:tcW w:w="2268" w:type="dxa"/>
          </w:tcPr>
          <w:p w14:paraId="2B05C89A" w14:textId="77777777" w:rsidR="0016210B" w:rsidRPr="00202408" w:rsidRDefault="0016210B" w:rsidP="00B56C15">
            <w:pPr>
              <w:rPr>
                <w:rFonts w:ascii="Century Gothic" w:hAnsi="Century Gothic" w:cs="Arial"/>
                <w:szCs w:val="24"/>
              </w:rPr>
            </w:pPr>
          </w:p>
        </w:tc>
      </w:tr>
      <w:tr w:rsidR="0016210B" w:rsidRPr="00202408" w14:paraId="124F4B5E" w14:textId="77777777" w:rsidTr="00B56C15">
        <w:tc>
          <w:tcPr>
            <w:tcW w:w="1809" w:type="dxa"/>
          </w:tcPr>
          <w:p w14:paraId="107B52FD" w14:textId="77777777" w:rsidR="0016210B" w:rsidRPr="00202408" w:rsidRDefault="0016210B" w:rsidP="00B56C15">
            <w:pPr>
              <w:rPr>
                <w:rFonts w:ascii="Century Gothic" w:hAnsi="Century Gothic" w:cs="Arial"/>
                <w:szCs w:val="24"/>
              </w:rPr>
            </w:pPr>
          </w:p>
          <w:p w14:paraId="662B69C8" w14:textId="77777777" w:rsidR="0016210B" w:rsidRPr="00202408" w:rsidRDefault="0016210B" w:rsidP="00B56C15">
            <w:pPr>
              <w:rPr>
                <w:rFonts w:ascii="Century Gothic" w:hAnsi="Century Gothic" w:cs="Arial"/>
                <w:szCs w:val="24"/>
              </w:rPr>
            </w:pPr>
          </w:p>
        </w:tc>
        <w:tc>
          <w:tcPr>
            <w:tcW w:w="2127" w:type="dxa"/>
          </w:tcPr>
          <w:p w14:paraId="2A860E80" w14:textId="77777777" w:rsidR="0016210B" w:rsidRPr="00202408" w:rsidRDefault="0016210B" w:rsidP="00B56C15">
            <w:pPr>
              <w:rPr>
                <w:rFonts w:ascii="Century Gothic" w:hAnsi="Century Gothic" w:cs="Arial"/>
                <w:szCs w:val="24"/>
              </w:rPr>
            </w:pPr>
          </w:p>
        </w:tc>
        <w:tc>
          <w:tcPr>
            <w:tcW w:w="2268" w:type="dxa"/>
          </w:tcPr>
          <w:p w14:paraId="73E70D1A" w14:textId="77777777" w:rsidR="0016210B" w:rsidRPr="00202408" w:rsidRDefault="0016210B" w:rsidP="00B56C15">
            <w:pPr>
              <w:rPr>
                <w:rFonts w:ascii="Century Gothic" w:hAnsi="Century Gothic" w:cs="Arial"/>
                <w:szCs w:val="24"/>
              </w:rPr>
            </w:pPr>
          </w:p>
        </w:tc>
        <w:tc>
          <w:tcPr>
            <w:tcW w:w="1984" w:type="dxa"/>
          </w:tcPr>
          <w:p w14:paraId="01EE9F07" w14:textId="77777777" w:rsidR="0016210B" w:rsidRPr="00202408" w:rsidRDefault="0016210B" w:rsidP="00B56C15">
            <w:pPr>
              <w:rPr>
                <w:rFonts w:ascii="Century Gothic" w:hAnsi="Century Gothic" w:cs="Arial"/>
                <w:szCs w:val="24"/>
              </w:rPr>
            </w:pPr>
          </w:p>
        </w:tc>
        <w:tc>
          <w:tcPr>
            <w:tcW w:w="2552" w:type="dxa"/>
          </w:tcPr>
          <w:p w14:paraId="3A577755" w14:textId="77777777" w:rsidR="0016210B" w:rsidRPr="00202408" w:rsidRDefault="0016210B" w:rsidP="00B56C15">
            <w:pPr>
              <w:rPr>
                <w:rFonts w:ascii="Century Gothic" w:hAnsi="Century Gothic" w:cs="Arial"/>
                <w:szCs w:val="24"/>
              </w:rPr>
            </w:pPr>
          </w:p>
        </w:tc>
        <w:tc>
          <w:tcPr>
            <w:tcW w:w="2409" w:type="dxa"/>
          </w:tcPr>
          <w:p w14:paraId="4889BCAA" w14:textId="77777777" w:rsidR="0016210B" w:rsidRPr="00202408" w:rsidRDefault="0016210B" w:rsidP="00B56C15">
            <w:pPr>
              <w:rPr>
                <w:rFonts w:ascii="Century Gothic" w:hAnsi="Century Gothic" w:cs="Arial"/>
                <w:szCs w:val="24"/>
              </w:rPr>
            </w:pPr>
          </w:p>
        </w:tc>
        <w:tc>
          <w:tcPr>
            <w:tcW w:w="2268" w:type="dxa"/>
          </w:tcPr>
          <w:p w14:paraId="6717ACDB" w14:textId="77777777" w:rsidR="0016210B" w:rsidRPr="00202408" w:rsidRDefault="0016210B" w:rsidP="00B56C15">
            <w:pPr>
              <w:rPr>
                <w:rFonts w:ascii="Century Gothic" w:hAnsi="Century Gothic" w:cs="Arial"/>
                <w:szCs w:val="24"/>
              </w:rPr>
            </w:pPr>
          </w:p>
        </w:tc>
      </w:tr>
      <w:tr w:rsidR="0016210B" w:rsidRPr="00202408" w14:paraId="54CB5D0C" w14:textId="77777777" w:rsidTr="00B56C15">
        <w:tc>
          <w:tcPr>
            <w:tcW w:w="1809" w:type="dxa"/>
          </w:tcPr>
          <w:p w14:paraId="070B07A7" w14:textId="77777777" w:rsidR="0016210B" w:rsidRPr="00202408" w:rsidRDefault="0016210B" w:rsidP="00B56C15">
            <w:pPr>
              <w:rPr>
                <w:rFonts w:ascii="Century Gothic" w:hAnsi="Century Gothic" w:cs="Arial"/>
                <w:szCs w:val="24"/>
              </w:rPr>
            </w:pPr>
          </w:p>
          <w:p w14:paraId="4D31557A" w14:textId="77777777" w:rsidR="0016210B" w:rsidRPr="00202408" w:rsidRDefault="0016210B" w:rsidP="00B56C15">
            <w:pPr>
              <w:rPr>
                <w:rFonts w:ascii="Century Gothic" w:hAnsi="Century Gothic" w:cs="Arial"/>
                <w:szCs w:val="24"/>
              </w:rPr>
            </w:pPr>
          </w:p>
        </w:tc>
        <w:tc>
          <w:tcPr>
            <w:tcW w:w="2127" w:type="dxa"/>
          </w:tcPr>
          <w:p w14:paraId="78A911EB" w14:textId="77777777" w:rsidR="0016210B" w:rsidRPr="00202408" w:rsidRDefault="0016210B" w:rsidP="00B56C15">
            <w:pPr>
              <w:rPr>
                <w:rFonts w:ascii="Century Gothic" w:hAnsi="Century Gothic" w:cs="Arial"/>
                <w:szCs w:val="24"/>
              </w:rPr>
            </w:pPr>
          </w:p>
        </w:tc>
        <w:tc>
          <w:tcPr>
            <w:tcW w:w="2268" w:type="dxa"/>
          </w:tcPr>
          <w:p w14:paraId="09215418" w14:textId="77777777" w:rsidR="0016210B" w:rsidRPr="00202408" w:rsidRDefault="0016210B" w:rsidP="00B56C15">
            <w:pPr>
              <w:rPr>
                <w:rFonts w:ascii="Century Gothic" w:hAnsi="Century Gothic" w:cs="Arial"/>
                <w:szCs w:val="24"/>
              </w:rPr>
            </w:pPr>
          </w:p>
        </w:tc>
        <w:tc>
          <w:tcPr>
            <w:tcW w:w="1984" w:type="dxa"/>
          </w:tcPr>
          <w:p w14:paraId="5EA3C999" w14:textId="77777777" w:rsidR="0016210B" w:rsidRPr="00202408" w:rsidRDefault="0016210B" w:rsidP="00B56C15">
            <w:pPr>
              <w:rPr>
                <w:rFonts w:ascii="Century Gothic" w:hAnsi="Century Gothic" w:cs="Arial"/>
                <w:szCs w:val="24"/>
              </w:rPr>
            </w:pPr>
          </w:p>
        </w:tc>
        <w:tc>
          <w:tcPr>
            <w:tcW w:w="2552" w:type="dxa"/>
          </w:tcPr>
          <w:p w14:paraId="4C79EB37" w14:textId="77777777" w:rsidR="0016210B" w:rsidRPr="00202408" w:rsidRDefault="0016210B" w:rsidP="00B56C15">
            <w:pPr>
              <w:rPr>
                <w:rFonts w:ascii="Century Gothic" w:hAnsi="Century Gothic" w:cs="Arial"/>
                <w:szCs w:val="24"/>
              </w:rPr>
            </w:pPr>
          </w:p>
        </w:tc>
        <w:tc>
          <w:tcPr>
            <w:tcW w:w="2409" w:type="dxa"/>
          </w:tcPr>
          <w:p w14:paraId="7C4187C0" w14:textId="77777777" w:rsidR="0016210B" w:rsidRPr="00202408" w:rsidRDefault="0016210B" w:rsidP="00B56C15">
            <w:pPr>
              <w:rPr>
                <w:rFonts w:ascii="Century Gothic" w:hAnsi="Century Gothic" w:cs="Arial"/>
                <w:szCs w:val="24"/>
              </w:rPr>
            </w:pPr>
          </w:p>
        </w:tc>
        <w:tc>
          <w:tcPr>
            <w:tcW w:w="2268" w:type="dxa"/>
          </w:tcPr>
          <w:p w14:paraId="7901CABB" w14:textId="77777777" w:rsidR="0016210B" w:rsidRPr="00202408" w:rsidRDefault="0016210B" w:rsidP="00B56C15">
            <w:pPr>
              <w:rPr>
                <w:rFonts w:ascii="Century Gothic" w:hAnsi="Century Gothic" w:cs="Arial"/>
                <w:szCs w:val="24"/>
              </w:rPr>
            </w:pPr>
          </w:p>
        </w:tc>
      </w:tr>
      <w:tr w:rsidR="0016210B" w:rsidRPr="00202408" w14:paraId="1750A535" w14:textId="77777777" w:rsidTr="00B56C15">
        <w:tc>
          <w:tcPr>
            <w:tcW w:w="1809" w:type="dxa"/>
          </w:tcPr>
          <w:p w14:paraId="18BD6B9B" w14:textId="77777777" w:rsidR="0016210B" w:rsidRPr="00202408" w:rsidRDefault="0016210B" w:rsidP="00B56C15">
            <w:pPr>
              <w:rPr>
                <w:rFonts w:ascii="Century Gothic" w:hAnsi="Century Gothic" w:cs="Arial"/>
                <w:szCs w:val="24"/>
              </w:rPr>
            </w:pPr>
          </w:p>
          <w:p w14:paraId="35D5CF68" w14:textId="77777777" w:rsidR="0016210B" w:rsidRPr="00202408" w:rsidRDefault="0016210B" w:rsidP="00B56C15">
            <w:pPr>
              <w:rPr>
                <w:rFonts w:ascii="Century Gothic" w:hAnsi="Century Gothic" w:cs="Arial"/>
                <w:szCs w:val="24"/>
              </w:rPr>
            </w:pPr>
          </w:p>
        </w:tc>
        <w:tc>
          <w:tcPr>
            <w:tcW w:w="2127" w:type="dxa"/>
          </w:tcPr>
          <w:p w14:paraId="6682A82A" w14:textId="77777777" w:rsidR="0016210B" w:rsidRPr="00202408" w:rsidRDefault="0016210B" w:rsidP="00B56C15">
            <w:pPr>
              <w:rPr>
                <w:rFonts w:ascii="Century Gothic" w:hAnsi="Century Gothic" w:cs="Arial"/>
                <w:szCs w:val="24"/>
              </w:rPr>
            </w:pPr>
          </w:p>
        </w:tc>
        <w:tc>
          <w:tcPr>
            <w:tcW w:w="2268" w:type="dxa"/>
          </w:tcPr>
          <w:p w14:paraId="3D7A35DD" w14:textId="77777777" w:rsidR="0016210B" w:rsidRPr="00202408" w:rsidRDefault="0016210B" w:rsidP="00B56C15">
            <w:pPr>
              <w:rPr>
                <w:rFonts w:ascii="Century Gothic" w:hAnsi="Century Gothic" w:cs="Arial"/>
                <w:szCs w:val="24"/>
              </w:rPr>
            </w:pPr>
          </w:p>
        </w:tc>
        <w:tc>
          <w:tcPr>
            <w:tcW w:w="1984" w:type="dxa"/>
          </w:tcPr>
          <w:p w14:paraId="14713AA0" w14:textId="77777777" w:rsidR="0016210B" w:rsidRPr="00202408" w:rsidRDefault="0016210B" w:rsidP="00B56C15">
            <w:pPr>
              <w:rPr>
                <w:rFonts w:ascii="Century Gothic" w:hAnsi="Century Gothic" w:cs="Arial"/>
                <w:szCs w:val="24"/>
              </w:rPr>
            </w:pPr>
          </w:p>
        </w:tc>
        <w:tc>
          <w:tcPr>
            <w:tcW w:w="2552" w:type="dxa"/>
          </w:tcPr>
          <w:p w14:paraId="56E2CFB6" w14:textId="77777777" w:rsidR="0016210B" w:rsidRPr="00202408" w:rsidRDefault="0016210B" w:rsidP="00B56C15">
            <w:pPr>
              <w:rPr>
                <w:rFonts w:ascii="Century Gothic" w:hAnsi="Century Gothic" w:cs="Arial"/>
                <w:szCs w:val="24"/>
              </w:rPr>
            </w:pPr>
          </w:p>
        </w:tc>
        <w:tc>
          <w:tcPr>
            <w:tcW w:w="2409" w:type="dxa"/>
          </w:tcPr>
          <w:p w14:paraId="56474CD0" w14:textId="77777777" w:rsidR="0016210B" w:rsidRPr="00202408" w:rsidRDefault="0016210B" w:rsidP="00B56C15">
            <w:pPr>
              <w:rPr>
                <w:rFonts w:ascii="Century Gothic" w:hAnsi="Century Gothic" w:cs="Arial"/>
                <w:szCs w:val="24"/>
              </w:rPr>
            </w:pPr>
          </w:p>
        </w:tc>
        <w:tc>
          <w:tcPr>
            <w:tcW w:w="2268" w:type="dxa"/>
          </w:tcPr>
          <w:p w14:paraId="085A9D49" w14:textId="77777777" w:rsidR="0016210B" w:rsidRPr="00202408" w:rsidRDefault="0016210B" w:rsidP="00B56C15">
            <w:pPr>
              <w:rPr>
                <w:rFonts w:ascii="Century Gothic" w:hAnsi="Century Gothic" w:cs="Arial"/>
                <w:szCs w:val="24"/>
              </w:rPr>
            </w:pPr>
          </w:p>
        </w:tc>
      </w:tr>
      <w:tr w:rsidR="0016210B" w:rsidRPr="00202408" w14:paraId="61BCC426" w14:textId="77777777" w:rsidTr="00B56C15">
        <w:tc>
          <w:tcPr>
            <w:tcW w:w="1809" w:type="dxa"/>
          </w:tcPr>
          <w:p w14:paraId="0BDE91C3" w14:textId="77777777" w:rsidR="0016210B" w:rsidRPr="00202408" w:rsidRDefault="0016210B" w:rsidP="00B56C15">
            <w:pPr>
              <w:rPr>
                <w:rFonts w:ascii="Century Gothic" w:hAnsi="Century Gothic" w:cs="Arial"/>
                <w:szCs w:val="24"/>
              </w:rPr>
            </w:pPr>
          </w:p>
          <w:p w14:paraId="748A9F75" w14:textId="77777777" w:rsidR="0016210B" w:rsidRPr="00202408" w:rsidRDefault="0016210B" w:rsidP="00B56C15">
            <w:pPr>
              <w:rPr>
                <w:rFonts w:ascii="Century Gothic" w:hAnsi="Century Gothic" w:cs="Arial"/>
                <w:szCs w:val="24"/>
              </w:rPr>
            </w:pPr>
          </w:p>
        </w:tc>
        <w:tc>
          <w:tcPr>
            <w:tcW w:w="2127" w:type="dxa"/>
          </w:tcPr>
          <w:p w14:paraId="05143F7F" w14:textId="77777777" w:rsidR="0016210B" w:rsidRPr="00202408" w:rsidRDefault="0016210B" w:rsidP="00B56C15">
            <w:pPr>
              <w:rPr>
                <w:rFonts w:ascii="Century Gothic" w:hAnsi="Century Gothic" w:cs="Arial"/>
                <w:szCs w:val="24"/>
              </w:rPr>
            </w:pPr>
          </w:p>
        </w:tc>
        <w:tc>
          <w:tcPr>
            <w:tcW w:w="2268" w:type="dxa"/>
          </w:tcPr>
          <w:p w14:paraId="74D4A581" w14:textId="77777777" w:rsidR="0016210B" w:rsidRPr="00202408" w:rsidRDefault="0016210B" w:rsidP="00B56C15">
            <w:pPr>
              <w:rPr>
                <w:rFonts w:ascii="Century Gothic" w:hAnsi="Century Gothic" w:cs="Arial"/>
                <w:szCs w:val="24"/>
              </w:rPr>
            </w:pPr>
          </w:p>
        </w:tc>
        <w:tc>
          <w:tcPr>
            <w:tcW w:w="1984" w:type="dxa"/>
          </w:tcPr>
          <w:p w14:paraId="1CDE32D0" w14:textId="77777777" w:rsidR="0016210B" w:rsidRPr="00202408" w:rsidRDefault="0016210B" w:rsidP="00B56C15">
            <w:pPr>
              <w:rPr>
                <w:rFonts w:ascii="Century Gothic" w:hAnsi="Century Gothic" w:cs="Arial"/>
                <w:szCs w:val="24"/>
              </w:rPr>
            </w:pPr>
          </w:p>
        </w:tc>
        <w:tc>
          <w:tcPr>
            <w:tcW w:w="2552" w:type="dxa"/>
          </w:tcPr>
          <w:p w14:paraId="13500D3D" w14:textId="77777777" w:rsidR="0016210B" w:rsidRPr="00202408" w:rsidRDefault="0016210B" w:rsidP="00B56C15">
            <w:pPr>
              <w:rPr>
                <w:rFonts w:ascii="Century Gothic" w:hAnsi="Century Gothic" w:cs="Arial"/>
                <w:szCs w:val="24"/>
              </w:rPr>
            </w:pPr>
          </w:p>
        </w:tc>
        <w:tc>
          <w:tcPr>
            <w:tcW w:w="2409" w:type="dxa"/>
          </w:tcPr>
          <w:p w14:paraId="01188F11" w14:textId="77777777" w:rsidR="0016210B" w:rsidRPr="00202408" w:rsidRDefault="0016210B" w:rsidP="00B56C15">
            <w:pPr>
              <w:rPr>
                <w:rFonts w:ascii="Century Gothic" w:hAnsi="Century Gothic" w:cs="Arial"/>
                <w:szCs w:val="24"/>
              </w:rPr>
            </w:pPr>
          </w:p>
        </w:tc>
        <w:tc>
          <w:tcPr>
            <w:tcW w:w="2268" w:type="dxa"/>
          </w:tcPr>
          <w:p w14:paraId="2635319B" w14:textId="77777777" w:rsidR="0016210B" w:rsidRPr="00202408" w:rsidRDefault="0016210B" w:rsidP="00B56C15">
            <w:pPr>
              <w:rPr>
                <w:rFonts w:ascii="Century Gothic" w:hAnsi="Century Gothic" w:cs="Arial"/>
                <w:szCs w:val="24"/>
              </w:rPr>
            </w:pPr>
          </w:p>
        </w:tc>
      </w:tr>
      <w:tr w:rsidR="0016210B" w:rsidRPr="00202408" w14:paraId="581E58AC" w14:textId="77777777" w:rsidTr="00B56C15">
        <w:tc>
          <w:tcPr>
            <w:tcW w:w="1809" w:type="dxa"/>
          </w:tcPr>
          <w:p w14:paraId="21BDDE08" w14:textId="77777777" w:rsidR="0016210B" w:rsidRPr="00202408" w:rsidRDefault="0016210B" w:rsidP="00B56C15">
            <w:pPr>
              <w:rPr>
                <w:rFonts w:ascii="Century Gothic" w:hAnsi="Century Gothic" w:cs="Arial"/>
                <w:szCs w:val="24"/>
              </w:rPr>
            </w:pPr>
          </w:p>
          <w:p w14:paraId="0BFB8A36" w14:textId="77777777" w:rsidR="0016210B" w:rsidRPr="00202408" w:rsidRDefault="0016210B" w:rsidP="00B56C15">
            <w:pPr>
              <w:rPr>
                <w:rFonts w:ascii="Century Gothic" w:hAnsi="Century Gothic" w:cs="Arial"/>
                <w:szCs w:val="24"/>
              </w:rPr>
            </w:pPr>
          </w:p>
        </w:tc>
        <w:tc>
          <w:tcPr>
            <w:tcW w:w="2127" w:type="dxa"/>
          </w:tcPr>
          <w:p w14:paraId="4BF20106" w14:textId="77777777" w:rsidR="0016210B" w:rsidRPr="00202408" w:rsidRDefault="0016210B" w:rsidP="00B56C15">
            <w:pPr>
              <w:rPr>
                <w:rFonts w:ascii="Century Gothic" w:hAnsi="Century Gothic" w:cs="Arial"/>
                <w:szCs w:val="24"/>
              </w:rPr>
            </w:pPr>
          </w:p>
        </w:tc>
        <w:tc>
          <w:tcPr>
            <w:tcW w:w="2268" w:type="dxa"/>
          </w:tcPr>
          <w:p w14:paraId="1E1E20FE" w14:textId="77777777" w:rsidR="0016210B" w:rsidRPr="00202408" w:rsidRDefault="0016210B" w:rsidP="00B56C15">
            <w:pPr>
              <w:rPr>
                <w:rFonts w:ascii="Century Gothic" w:hAnsi="Century Gothic" w:cs="Arial"/>
                <w:szCs w:val="24"/>
              </w:rPr>
            </w:pPr>
          </w:p>
        </w:tc>
        <w:tc>
          <w:tcPr>
            <w:tcW w:w="1984" w:type="dxa"/>
          </w:tcPr>
          <w:p w14:paraId="04E473A3" w14:textId="77777777" w:rsidR="0016210B" w:rsidRPr="00202408" w:rsidRDefault="0016210B" w:rsidP="00B56C15">
            <w:pPr>
              <w:rPr>
                <w:rFonts w:ascii="Century Gothic" w:hAnsi="Century Gothic" w:cs="Arial"/>
                <w:szCs w:val="24"/>
              </w:rPr>
            </w:pPr>
          </w:p>
        </w:tc>
        <w:tc>
          <w:tcPr>
            <w:tcW w:w="2552" w:type="dxa"/>
          </w:tcPr>
          <w:p w14:paraId="4B34F301" w14:textId="77777777" w:rsidR="0016210B" w:rsidRPr="00202408" w:rsidRDefault="0016210B" w:rsidP="00B56C15">
            <w:pPr>
              <w:rPr>
                <w:rFonts w:ascii="Century Gothic" w:hAnsi="Century Gothic" w:cs="Arial"/>
                <w:szCs w:val="24"/>
              </w:rPr>
            </w:pPr>
          </w:p>
        </w:tc>
        <w:tc>
          <w:tcPr>
            <w:tcW w:w="2409" w:type="dxa"/>
          </w:tcPr>
          <w:p w14:paraId="495B4F72" w14:textId="77777777" w:rsidR="0016210B" w:rsidRPr="00202408" w:rsidRDefault="0016210B" w:rsidP="00B56C15">
            <w:pPr>
              <w:rPr>
                <w:rFonts w:ascii="Century Gothic" w:hAnsi="Century Gothic" w:cs="Arial"/>
                <w:szCs w:val="24"/>
              </w:rPr>
            </w:pPr>
          </w:p>
        </w:tc>
        <w:tc>
          <w:tcPr>
            <w:tcW w:w="2268" w:type="dxa"/>
          </w:tcPr>
          <w:p w14:paraId="4F039956" w14:textId="77777777" w:rsidR="0016210B" w:rsidRPr="00202408" w:rsidRDefault="0016210B" w:rsidP="00B56C15">
            <w:pPr>
              <w:rPr>
                <w:rFonts w:ascii="Century Gothic" w:hAnsi="Century Gothic" w:cs="Arial"/>
                <w:szCs w:val="24"/>
              </w:rPr>
            </w:pPr>
          </w:p>
        </w:tc>
      </w:tr>
    </w:tbl>
    <w:p w14:paraId="1F3CB5EC" w14:textId="77777777" w:rsidR="0016210B" w:rsidRPr="00202408" w:rsidRDefault="0016210B" w:rsidP="0016210B">
      <w:pPr>
        <w:rPr>
          <w:rFonts w:ascii="Century Gothic" w:hAnsi="Century Gothic" w:cs="Arial"/>
          <w:szCs w:val="24"/>
        </w:rPr>
      </w:pPr>
    </w:p>
    <w:p w14:paraId="6EBABBCA" w14:textId="77777777" w:rsidR="00F27E22" w:rsidRPr="00202408" w:rsidRDefault="00F27E22" w:rsidP="0016210B">
      <w:pPr>
        <w:jc w:val="both"/>
        <w:rPr>
          <w:rFonts w:ascii="Century Gothic" w:hAnsi="Century Gothic"/>
          <w:szCs w:val="24"/>
        </w:rPr>
        <w:sectPr w:rsidR="00F27E22" w:rsidRPr="00202408" w:rsidSect="00F236F4">
          <w:footerReference w:type="default" r:id="rId15"/>
          <w:footerReference w:type="first" r:id="rId16"/>
          <w:pgSz w:w="16838" w:h="11906" w:orient="landscape" w:code="9"/>
          <w:pgMar w:top="868" w:right="1213" w:bottom="1276" w:left="680" w:header="720" w:footer="391" w:gutter="0"/>
          <w:cols w:space="720"/>
          <w:titlePg/>
        </w:sectPr>
      </w:pPr>
    </w:p>
    <w:p w14:paraId="44A1A8BB" w14:textId="1161202A" w:rsidR="00BA3FC4" w:rsidRPr="00202408" w:rsidRDefault="00BA3FC4" w:rsidP="00BA3FC4">
      <w:pPr>
        <w:pStyle w:val="Heading1"/>
        <w:jc w:val="right"/>
        <w:rPr>
          <w:rFonts w:ascii="Century Gothic" w:hAnsi="Century Gothic"/>
          <w:color w:val="000000" w:themeColor="text1"/>
          <w:szCs w:val="24"/>
        </w:rPr>
      </w:pPr>
      <w:bookmarkStart w:id="13" w:name="_Toc519603705"/>
      <w:bookmarkStart w:id="14" w:name="_Toc526519325"/>
      <w:r w:rsidRPr="00202408">
        <w:rPr>
          <w:rFonts w:ascii="Century Gothic" w:hAnsi="Century Gothic"/>
          <w:color w:val="000000" w:themeColor="text1"/>
          <w:szCs w:val="24"/>
        </w:rPr>
        <w:lastRenderedPageBreak/>
        <w:t xml:space="preserve">ANNEX </w:t>
      </w:r>
      <w:bookmarkEnd w:id="13"/>
      <w:bookmarkEnd w:id="14"/>
      <w:r w:rsidR="00343BAF" w:rsidRPr="00202408">
        <w:rPr>
          <w:rFonts w:ascii="Century Gothic" w:hAnsi="Century Gothic"/>
          <w:color w:val="000000" w:themeColor="text1"/>
          <w:szCs w:val="24"/>
        </w:rPr>
        <w:t>D</w:t>
      </w:r>
    </w:p>
    <w:p w14:paraId="08D2D8CA" w14:textId="77777777" w:rsidR="00BA3FC4" w:rsidRPr="00202408" w:rsidRDefault="00BA3FC4" w:rsidP="00BA3FC4">
      <w:pPr>
        <w:rPr>
          <w:rFonts w:ascii="Century Gothic" w:hAnsi="Century Gothic"/>
          <w:color w:val="000000" w:themeColor="text1"/>
          <w:szCs w:val="24"/>
        </w:rPr>
      </w:pPr>
    </w:p>
    <w:p w14:paraId="1BD38278" w14:textId="77777777" w:rsidR="00BA3FC4" w:rsidRPr="00202408" w:rsidRDefault="00BA3FC4" w:rsidP="00BA3FC4">
      <w:pPr>
        <w:pStyle w:val="NormalWeb"/>
        <w:jc w:val="center"/>
        <w:rPr>
          <w:rFonts w:ascii="Century Gothic" w:eastAsia="Arial" w:hAnsi="Century Gothic" w:cs="Arial"/>
          <w:b/>
          <w:color w:val="000000" w:themeColor="text1"/>
        </w:rPr>
      </w:pPr>
      <w:r w:rsidRPr="00202408">
        <w:rPr>
          <w:rFonts w:ascii="Century Gothic" w:eastAsia="Arial" w:hAnsi="Century Gothic" w:cs="Arial"/>
          <w:b/>
          <w:color w:val="000000" w:themeColor="text1"/>
        </w:rPr>
        <w:t xml:space="preserve">Disqualification Under the Childcare Act 2006 – Amended Regulations </w:t>
      </w:r>
    </w:p>
    <w:p w14:paraId="1C40FB34" w14:textId="77777777" w:rsidR="00BA3FC4" w:rsidRPr="00202408" w:rsidRDefault="00BA3FC4" w:rsidP="009A0AA3">
      <w:pPr>
        <w:pStyle w:val="p1"/>
        <w:jc w:val="both"/>
        <w:rPr>
          <w:rStyle w:val="s1"/>
          <w:rFonts w:ascii="Century Gothic" w:hAnsi="Century Gothic" w:cs="Arial"/>
          <w:color w:val="000000" w:themeColor="text1"/>
          <w:sz w:val="22"/>
          <w:szCs w:val="22"/>
        </w:rPr>
      </w:pPr>
      <w:r w:rsidRPr="00202408">
        <w:rPr>
          <w:rStyle w:val="s1"/>
          <w:rFonts w:ascii="Century Gothic" w:hAnsi="Century Gothic" w:cs="Arial"/>
          <w:color w:val="000000" w:themeColor="text1"/>
          <w:sz w:val="22"/>
          <w:szCs w:val="22"/>
        </w:rPr>
        <w:t>The government is introducing new legislation (</w:t>
      </w:r>
      <w:r w:rsidRPr="00202408">
        <w:rPr>
          <w:rFonts w:ascii="Century Gothic" w:hAnsi="Century Gothic" w:cs="Arial"/>
          <w:color w:val="000000" w:themeColor="text1"/>
          <w:sz w:val="22"/>
          <w:szCs w:val="22"/>
        </w:rPr>
        <w:t xml:space="preserve">The Childcare (Disqualification) and Childcare (Early Years Provision Free of Charge) (Extended Entitlement) (Amendment) Regulations 2018.) </w:t>
      </w:r>
    </w:p>
    <w:p w14:paraId="03F1C9EB" w14:textId="77777777" w:rsidR="00BA3FC4" w:rsidRPr="00202408" w:rsidRDefault="00BA3FC4" w:rsidP="009A0AA3">
      <w:pPr>
        <w:pStyle w:val="NormalWeb"/>
        <w:jc w:val="both"/>
        <w:rPr>
          <w:rFonts w:ascii="Century Gothic" w:hAnsi="Century Gothic"/>
          <w:color w:val="000000" w:themeColor="text1"/>
          <w:sz w:val="22"/>
          <w:szCs w:val="22"/>
          <w:lang w:eastAsia="en-GB"/>
        </w:rPr>
      </w:pPr>
      <w:r w:rsidRPr="00202408">
        <w:rPr>
          <w:rFonts w:ascii="Century Gothic" w:hAnsi="Century Gothic" w:cs="Arial"/>
          <w:color w:val="000000" w:themeColor="text1"/>
          <w:sz w:val="22"/>
          <w:szCs w:val="22"/>
        </w:rPr>
        <w:t xml:space="preserve">The arrangements set out in the guidance are </w:t>
      </w:r>
      <w:r w:rsidRPr="00202408">
        <w:rPr>
          <w:rFonts w:ascii="Century Gothic" w:hAnsi="Century Gothic" w:cs="Arial"/>
          <w:b/>
          <w:color w:val="000000" w:themeColor="text1"/>
          <w:sz w:val="22"/>
          <w:szCs w:val="22"/>
        </w:rPr>
        <w:t>additional</w:t>
      </w:r>
      <w:r w:rsidRPr="00202408">
        <w:rPr>
          <w:rFonts w:ascii="Century Gothic" w:hAnsi="Century Gothic" w:cs="Arial"/>
          <w:color w:val="000000" w:themeColor="text1"/>
          <w:sz w:val="22"/>
          <w:szCs w:val="22"/>
        </w:rPr>
        <w:t xml:space="preserve"> to the arrangements in place to safeguard and promote the welfare of all children set out in: </w:t>
      </w:r>
    </w:p>
    <w:p w14:paraId="6DDBEF8B" w14:textId="77777777" w:rsidR="00BA3FC4" w:rsidRPr="00202408" w:rsidRDefault="00BA3FC4" w:rsidP="009A0AA3">
      <w:pPr>
        <w:pStyle w:val="NormalWeb"/>
        <w:numPr>
          <w:ilvl w:val="1"/>
          <w:numId w:val="60"/>
        </w:numPr>
        <w:tabs>
          <w:tab w:val="clear" w:pos="1440"/>
        </w:tabs>
        <w:ind w:left="709"/>
        <w:rPr>
          <w:rFonts w:ascii="Century Gothic" w:hAnsi="Century Gothic"/>
          <w:color w:val="000000" w:themeColor="text1"/>
          <w:sz w:val="22"/>
          <w:szCs w:val="22"/>
        </w:rPr>
      </w:pPr>
      <w:r w:rsidRPr="00202408">
        <w:rPr>
          <w:rFonts w:ascii="Century Gothic" w:hAnsi="Century Gothic" w:cs="Arial"/>
          <w:color w:val="000000" w:themeColor="text1"/>
          <w:sz w:val="22"/>
          <w:szCs w:val="22"/>
        </w:rPr>
        <w:t xml:space="preserve">Keeping children safe in education (KCSIE) - https://www.gov.uk/government/publications/keeping-children-safe-in- education--2; </w:t>
      </w:r>
    </w:p>
    <w:p w14:paraId="2981AA06" w14:textId="77777777" w:rsidR="00BA3FC4" w:rsidRPr="00202408" w:rsidRDefault="00BA3FC4" w:rsidP="009A0AA3">
      <w:pPr>
        <w:pStyle w:val="NormalWeb"/>
        <w:numPr>
          <w:ilvl w:val="1"/>
          <w:numId w:val="60"/>
        </w:numPr>
        <w:tabs>
          <w:tab w:val="clear" w:pos="1440"/>
        </w:tabs>
        <w:ind w:left="709"/>
        <w:rPr>
          <w:rFonts w:ascii="Century Gothic" w:hAnsi="Century Gothic"/>
          <w:color w:val="000000" w:themeColor="text1"/>
          <w:sz w:val="22"/>
          <w:szCs w:val="22"/>
        </w:rPr>
      </w:pPr>
      <w:r w:rsidRPr="00202408">
        <w:rPr>
          <w:rFonts w:ascii="Century Gothic" w:hAnsi="Century Gothic" w:cs="Arial"/>
          <w:color w:val="000000" w:themeColor="text1"/>
          <w:sz w:val="22"/>
          <w:szCs w:val="22"/>
        </w:rPr>
        <w:t xml:space="preserve">Statutory framework for early years foundation stage (EYFS) - https://www.gov.uk/government/publications/early-years-foundation-stage- framework--2; and </w:t>
      </w:r>
    </w:p>
    <w:p w14:paraId="6E646BD6" w14:textId="77777777" w:rsidR="00BA3FC4" w:rsidRPr="00202408" w:rsidRDefault="00BA3FC4" w:rsidP="009A0AA3">
      <w:pPr>
        <w:pStyle w:val="NormalWeb"/>
        <w:numPr>
          <w:ilvl w:val="1"/>
          <w:numId w:val="60"/>
        </w:numPr>
        <w:tabs>
          <w:tab w:val="clear" w:pos="1440"/>
        </w:tabs>
        <w:ind w:left="709"/>
        <w:rPr>
          <w:rStyle w:val="s1"/>
          <w:rFonts w:ascii="Century Gothic" w:hAnsi="Century Gothic"/>
          <w:color w:val="000000" w:themeColor="text1"/>
          <w:sz w:val="22"/>
          <w:szCs w:val="22"/>
        </w:rPr>
      </w:pPr>
      <w:r w:rsidRPr="00202408">
        <w:rPr>
          <w:rFonts w:ascii="Century Gothic" w:hAnsi="Century Gothic" w:cs="Arial"/>
          <w:color w:val="000000" w:themeColor="text1"/>
          <w:sz w:val="22"/>
          <w:szCs w:val="22"/>
        </w:rPr>
        <w:t xml:space="preserve">Working together to safeguard children - https://www.gov.uk/government/publications/working-together-to-safeguard- children--2. </w:t>
      </w:r>
    </w:p>
    <w:p w14:paraId="1D89F1C5" w14:textId="77777777" w:rsidR="00BA3FC4" w:rsidRPr="00202408" w:rsidRDefault="00BA3FC4" w:rsidP="009A0AA3">
      <w:pPr>
        <w:pStyle w:val="NormalWeb"/>
        <w:jc w:val="both"/>
        <w:rPr>
          <w:rFonts w:ascii="Century Gothic" w:eastAsia="Arial" w:hAnsi="Century Gothic" w:cs="Arial"/>
          <w:color w:val="000000" w:themeColor="text1"/>
          <w:sz w:val="22"/>
          <w:szCs w:val="22"/>
        </w:rPr>
      </w:pPr>
      <w:r w:rsidRPr="00202408">
        <w:rPr>
          <w:rFonts w:ascii="Century Gothic" w:eastAsia="Arial" w:hAnsi="Century Gothic" w:cs="Arial"/>
          <w:color w:val="000000" w:themeColor="text1"/>
          <w:sz w:val="22"/>
          <w:szCs w:val="22"/>
        </w:rPr>
        <w:t xml:space="preserve">There are a number of reasons that a person may be disqualified from working with children under the Childcare Act 2006. </w:t>
      </w:r>
      <w:r w:rsidRPr="00202408">
        <w:rPr>
          <w:rFonts w:ascii="Century Gothic" w:hAnsi="Century Gothic" w:cs="Arial"/>
          <w:color w:val="000000" w:themeColor="text1"/>
          <w:sz w:val="22"/>
          <w:szCs w:val="22"/>
          <w:lang w:eastAsia="en-GB"/>
        </w:rPr>
        <w:t>Staff can be disqualified by</w:t>
      </w:r>
    </w:p>
    <w:p w14:paraId="18B8F51D" w14:textId="6C6F16E3" w:rsidR="0022783E" w:rsidRPr="00202408" w:rsidRDefault="00BA3FC4" w:rsidP="0022783E">
      <w:pPr>
        <w:pStyle w:val="NormalWeb"/>
        <w:numPr>
          <w:ilvl w:val="0"/>
          <w:numId w:val="58"/>
        </w:numPr>
        <w:spacing w:before="0" w:beforeAutospacing="0" w:after="0" w:afterAutospacing="0"/>
        <w:ind w:left="357"/>
        <w:jc w:val="both"/>
        <w:rPr>
          <w:rFonts w:ascii="Century Gothic" w:hAnsi="Century Gothic" w:cs="Arial"/>
          <w:color w:val="000000" w:themeColor="text1"/>
          <w:sz w:val="22"/>
          <w:szCs w:val="22"/>
        </w:rPr>
      </w:pPr>
      <w:r w:rsidRPr="00202408">
        <w:rPr>
          <w:rFonts w:ascii="Century Gothic" w:hAnsi="Century Gothic" w:cs="Arial"/>
          <w:color w:val="000000" w:themeColor="text1"/>
          <w:sz w:val="22"/>
          <w:szCs w:val="22"/>
        </w:rPr>
        <w:t>inclusion on the Disclosure and Barring Service (DBS) Children’s Barred List;</w:t>
      </w:r>
    </w:p>
    <w:p w14:paraId="7CCE001E" w14:textId="77777777" w:rsidR="0022783E" w:rsidRPr="00202408" w:rsidRDefault="0022783E" w:rsidP="0022783E">
      <w:pPr>
        <w:pStyle w:val="NormalWeb"/>
        <w:spacing w:before="0" w:beforeAutospacing="0" w:after="0" w:afterAutospacing="0"/>
        <w:ind w:left="357"/>
        <w:jc w:val="both"/>
        <w:rPr>
          <w:rFonts w:ascii="Century Gothic" w:hAnsi="Century Gothic" w:cs="Arial"/>
          <w:color w:val="000000" w:themeColor="text1"/>
          <w:sz w:val="22"/>
          <w:szCs w:val="22"/>
        </w:rPr>
      </w:pPr>
    </w:p>
    <w:p w14:paraId="199FB16C" w14:textId="29F28252" w:rsidR="00BA3FC4" w:rsidRPr="00202408" w:rsidRDefault="00BA3FC4" w:rsidP="0022783E">
      <w:pPr>
        <w:pStyle w:val="NormalWeb"/>
        <w:numPr>
          <w:ilvl w:val="0"/>
          <w:numId w:val="58"/>
        </w:numPr>
        <w:spacing w:before="0" w:beforeAutospacing="0" w:after="0" w:afterAutospacing="0"/>
        <w:ind w:left="357"/>
        <w:jc w:val="both"/>
        <w:rPr>
          <w:rFonts w:ascii="Century Gothic" w:hAnsi="Century Gothic" w:cs="Arial"/>
          <w:color w:val="000000" w:themeColor="text1"/>
          <w:sz w:val="22"/>
          <w:szCs w:val="22"/>
        </w:rPr>
      </w:pPr>
      <w:r w:rsidRPr="00202408">
        <w:rPr>
          <w:rFonts w:ascii="Century Gothic" w:hAnsi="Century Gothic" w:cs="Arial"/>
          <w:color w:val="000000" w:themeColor="text1"/>
          <w:sz w:val="22"/>
          <w:szCs w:val="22"/>
        </w:rPr>
        <w:t>being found to have committed certain violent and sexual criminal offences against children and adults which are referred to in regulation 4 and Schedules 2 and 3 of the 2018 Regulations (note that regulation 4 also refers to offences that are listed in other pieces of legislation);</w:t>
      </w:r>
    </w:p>
    <w:p w14:paraId="577E4AE5" w14:textId="77777777" w:rsidR="0022783E" w:rsidRPr="00202408" w:rsidRDefault="0022783E" w:rsidP="0022783E">
      <w:pPr>
        <w:pStyle w:val="NormalWeb"/>
        <w:spacing w:before="0" w:beforeAutospacing="0" w:after="0" w:afterAutospacing="0"/>
        <w:jc w:val="both"/>
        <w:rPr>
          <w:rFonts w:ascii="Century Gothic" w:hAnsi="Century Gothic" w:cs="Arial"/>
          <w:color w:val="000000" w:themeColor="text1"/>
          <w:sz w:val="22"/>
          <w:szCs w:val="22"/>
        </w:rPr>
      </w:pPr>
    </w:p>
    <w:p w14:paraId="1E664657" w14:textId="09B833E5" w:rsidR="00BA3FC4" w:rsidRPr="00202408" w:rsidRDefault="00BA3FC4" w:rsidP="0022783E">
      <w:pPr>
        <w:pStyle w:val="NormalWeb"/>
        <w:numPr>
          <w:ilvl w:val="0"/>
          <w:numId w:val="58"/>
        </w:numPr>
        <w:spacing w:before="0" w:beforeAutospacing="0" w:after="0" w:afterAutospacing="0"/>
        <w:ind w:left="357"/>
        <w:jc w:val="both"/>
        <w:rPr>
          <w:rFonts w:ascii="Century Gothic" w:hAnsi="Century Gothic" w:cs="Arial"/>
          <w:color w:val="000000" w:themeColor="text1"/>
          <w:sz w:val="22"/>
          <w:szCs w:val="22"/>
        </w:rPr>
      </w:pPr>
      <w:r w:rsidRPr="00202408">
        <w:rPr>
          <w:rFonts w:ascii="Century Gothic" w:hAnsi="Century Gothic" w:cs="Arial"/>
          <w:color w:val="000000" w:themeColor="text1"/>
          <w:sz w:val="22"/>
          <w:szCs w:val="22"/>
        </w:rPr>
        <w:t>certain orders made in relation to the care of children which are referred to in regulation 4 and listed at Schedule 1 of the 2018 Regulations;</w:t>
      </w:r>
    </w:p>
    <w:p w14:paraId="7AAB8871" w14:textId="77777777" w:rsidR="0022783E" w:rsidRPr="00202408" w:rsidRDefault="0022783E" w:rsidP="0022783E">
      <w:pPr>
        <w:pStyle w:val="NormalWeb"/>
        <w:spacing w:before="0" w:beforeAutospacing="0" w:after="0" w:afterAutospacing="0"/>
        <w:jc w:val="both"/>
        <w:rPr>
          <w:rFonts w:ascii="Century Gothic" w:hAnsi="Century Gothic" w:cs="Arial"/>
          <w:color w:val="000000" w:themeColor="text1"/>
          <w:sz w:val="22"/>
          <w:szCs w:val="22"/>
        </w:rPr>
      </w:pPr>
    </w:p>
    <w:p w14:paraId="54A543BB" w14:textId="6FB55F53" w:rsidR="00BA3FC4" w:rsidRPr="00202408" w:rsidRDefault="00BA3FC4" w:rsidP="0022783E">
      <w:pPr>
        <w:pStyle w:val="NormalWeb"/>
        <w:numPr>
          <w:ilvl w:val="0"/>
          <w:numId w:val="58"/>
        </w:numPr>
        <w:spacing w:before="0" w:beforeAutospacing="0" w:after="0" w:afterAutospacing="0"/>
        <w:ind w:left="357"/>
        <w:jc w:val="both"/>
        <w:rPr>
          <w:rFonts w:ascii="Century Gothic" w:hAnsi="Century Gothic" w:cs="Arial"/>
          <w:color w:val="000000" w:themeColor="text1"/>
          <w:sz w:val="22"/>
          <w:szCs w:val="22"/>
        </w:rPr>
      </w:pPr>
      <w:r w:rsidRPr="00202408">
        <w:rPr>
          <w:rFonts w:ascii="Century Gothic" w:hAnsi="Century Gothic" w:cs="Arial"/>
          <w:color w:val="000000" w:themeColor="text1"/>
          <w:sz w:val="22"/>
          <w:szCs w:val="22"/>
        </w:rPr>
        <w:t>refusal or cancellation of registration relating to childcare, or children’s homes, or being prohibited from private fostering, as specified in Schedule 1 of the 2018 Regulations;</w:t>
      </w:r>
    </w:p>
    <w:p w14:paraId="1C16E98B" w14:textId="77777777" w:rsidR="0022783E" w:rsidRPr="00202408" w:rsidRDefault="0022783E" w:rsidP="0022783E">
      <w:pPr>
        <w:pStyle w:val="NormalWeb"/>
        <w:spacing w:before="0" w:beforeAutospacing="0" w:after="0" w:afterAutospacing="0"/>
        <w:jc w:val="both"/>
        <w:rPr>
          <w:rFonts w:ascii="Century Gothic" w:hAnsi="Century Gothic" w:cs="Arial"/>
          <w:color w:val="000000" w:themeColor="text1"/>
          <w:sz w:val="22"/>
          <w:szCs w:val="22"/>
        </w:rPr>
      </w:pPr>
    </w:p>
    <w:p w14:paraId="63244BC0" w14:textId="078C63A8" w:rsidR="00BA3FC4" w:rsidRPr="00202408" w:rsidRDefault="00BA3FC4" w:rsidP="0022783E">
      <w:pPr>
        <w:pStyle w:val="NormalWeb"/>
        <w:numPr>
          <w:ilvl w:val="0"/>
          <w:numId w:val="58"/>
        </w:numPr>
        <w:spacing w:before="0" w:beforeAutospacing="0" w:after="0" w:afterAutospacing="0"/>
        <w:ind w:left="357"/>
        <w:jc w:val="both"/>
        <w:rPr>
          <w:rFonts w:ascii="Century Gothic" w:hAnsi="Century Gothic" w:cs="Arial"/>
          <w:color w:val="000000" w:themeColor="text1"/>
          <w:sz w:val="22"/>
          <w:szCs w:val="22"/>
        </w:rPr>
      </w:pPr>
      <w:r w:rsidRPr="00202408">
        <w:rPr>
          <w:rFonts w:ascii="Century Gothic" w:hAnsi="Century Gothic" w:cs="Arial"/>
          <w:color w:val="000000" w:themeColor="text1"/>
          <w:sz w:val="22"/>
          <w:szCs w:val="22"/>
        </w:rPr>
        <w:t>being found to have committed an offence overseas, which would constitute an offence regarding disqualification under the 2018 Regulations if it had been done in any part of the United Kingdom.</w:t>
      </w:r>
    </w:p>
    <w:p w14:paraId="2FD7D782" w14:textId="77777777" w:rsidR="0022783E" w:rsidRPr="00202408" w:rsidRDefault="0022783E" w:rsidP="0022783E">
      <w:pPr>
        <w:pStyle w:val="NormalWeb"/>
        <w:spacing w:before="0" w:beforeAutospacing="0" w:after="0" w:afterAutospacing="0"/>
        <w:jc w:val="both"/>
        <w:rPr>
          <w:rFonts w:ascii="Century Gothic" w:hAnsi="Century Gothic" w:cs="Arial"/>
          <w:color w:val="000000" w:themeColor="text1"/>
          <w:sz w:val="22"/>
          <w:szCs w:val="22"/>
        </w:rPr>
      </w:pPr>
    </w:p>
    <w:p w14:paraId="027AF765" w14:textId="77777777" w:rsidR="00BA3FC4" w:rsidRPr="00202408" w:rsidRDefault="00BA3FC4" w:rsidP="009A0AA3">
      <w:pPr>
        <w:shd w:val="clear" w:color="auto" w:fill="FFFFFF"/>
        <w:jc w:val="both"/>
        <w:rPr>
          <w:rFonts w:ascii="Century Gothic" w:hAnsi="Century Gothic" w:cs="Arial"/>
          <w:color w:val="000000" w:themeColor="text1"/>
          <w:sz w:val="22"/>
          <w:szCs w:val="22"/>
          <w:lang w:eastAsia="en-GB"/>
        </w:rPr>
      </w:pPr>
      <w:r w:rsidRPr="00202408">
        <w:rPr>
          <w:rFonts w:ascii="Century Gothic" w:hAnsi="Century Gothic" w:cs="Arial"/>
          <w:color w:val="000000" w:themeColor="text1"/>
          <w:sz w:val="22"/>
          <w:szCs w:val="22"/>
          <w:lang w:eastAsia="en-GB"/>
        </w:rPr>
        <w:t>Also, under the legislation a person is disqualified if they are ‘found to have committed’ an offence which is included in the 2018 Regulations (a ‘relevant offence’) this includes:</w:t>
      </w:r>
    </w:p>
    <w:p w14:paraId="42718DB8" w14:textId="4D7CC814" w:rsidR="00BA3FC4" w:rsidRPr="00202408" w:rsidRDefault="00BA3FC4" w:rsidP="009A0AA3">
      <w:pPr>
        <w:pStyle w:val="NormalWeb"/>
        <w:numPr>
          <w:ilvl w:val="0"/>
          <w:numId w:val="58"/>
        </w:numPr>
        <w:jc w:val="both"/>
        <w:rPr>
          <w:rFonts w:ascii="Century Gothic" w:hAnsi="Century Gothic" w:cs="Arial"/>
          <w:color w:val="000000" w:themeColor="text1"/>
          <w:sz w:val="22"/>
          <w:szCs w:val="22"/>
        </w:rPr>
      </w:pPr>
      <w:r w:rsidRPr="00202408">
        <w:rPr>
          <w:rFonts w:ascii="Century Gothic" w:hAnsi="Century Gothic" w:cs="Arial"/>
          <w:color w:val="000000" w:themeColor="text1"/>
          <w:sz w:val="22"/>
          <w:szCs w:val="22"/>
        </w:rPr>
        <w:t>being convicted of a relevant offence;</w:t>
      </w:r>
    </w:p>
    <w:p w14:paraId="1956B63F" w14:textId="645B4893" w:rsidR="00BA3FC4" w:rsidRPr="00202408" w:rsidRDefault="00BA3FC4" w:rsidP="009A0AA3">
      <w:pPr>
        <w:pStyle w:val="NormalWeb"/>
        <w:numPr>
          <w:ilvl w:val="0"/>
          <w:numId w:val="58"/>
        </w:numPr>
        <w:jc w:val="both"/>
        <w:rPr>
          <w:rFonts w:ascii="Century Gothic" w:hAnsi="Century Gothic" w:cs="Arial"/>
          <w:color w:val="000000" w:themeColor="text1"/>
          <w:sz w:val="22"/>
          <w:szCs w:val="22"/>
        </w:rPr>
      </w:pPr>
      <w:r w:rsidRPr="00202408">
        <w:rPr>
          <w:rFonts w:ascii="Century Gothic" w:hAnsi="Century Gothic" w:cs="Arial"/>
          <w:color w:val="000000" w:themeColor="text1"/>
          <w:sz w:val="22"/>
          <w:szCs w:val="22"/>
        </w:rPr>
        <w:t>on or after 6 April 2007, being given a caution for a relevant offence; or</w:t>
      </w:r>
    </w:p>
    <w:p w14:paraId="2E9A56AB" w14:textId="1050EF47" w:rsidR="00BA3FC4" w:rsidRPr="00202408" w:rsidRDefault="00BA3FC4" w:rsidP="009A0AA3">
      <w:pPr>
        <w:pStyle w:val="NormalWeb"/>
        <w:numPr>
          <w:ilvl w:val="0"/>
          <w:numId w:val="58"/>
        </w:numPr>
        <w:jc w:val="both"/>
        <w:rPr>
          <w:rFonts w:ascii="Century Gothic" w:hAnsi="Century Gothic" w:cs="Arial"/>
          <w:color w:val="000000" w:themeColor="text1"/>
          <w:sz w:val="22"/>
          <w:szCs w:val="22"/>
        </w:rPr>
      </w:pPr>
      <w:r w:rsidRPr="00202408">
        <w:rPr>
          <w:rFonts w:ascii="Century Gothic" w:hAnsi="Century Gothic" w:cs="Arial"/>
          <w:color w:val="000000" w:themeColor="text1"/>
          <w:sz w:val="22"/>
          <w:szCs w:val="22"/>
        </w:rPr>
        <w:t>on or after 8 April 2013, given a youth caution for a relevant offence.</w:t>
      </w:r>
    </w:p>
    <w:p w14:paraId="60DE6943" w14:textId="7BD5360E" w:rsidR="00BA3FC4" w:rsidRPr="00202408" w:rsidRDefault="00BA3FC4" w:rsidP="009A0AA3">
      <w:pPr>
        <w:shd w:val="clear" w:color="auto" w:fill="FFFFFF"/>
        <w:jc w:val="both"/>
        <w:rPr>
          <w:rFonts w:ascii="Century Gothic" w:hAnsi="Century Gothic" w:cs="Arial"/>
          <w:color w:val="000000" w:themeColor="text1"/>
          <w:sz w:val="22"/>
          <w:szCs w:val="22"/>
          <w:lang w:eastAsia="en-GB"/>
        </w:rPr>
      </w:pPr>
      <w:r w:rsidRPr="00202408">
        <w:rPr>
          <w:rFonts w:ascii="Century Gothic" w:hAnsi="Century Gothic" w:cs="Arial"/>
          <w:color w:val="000000" w:themeColor="text1"/>
          <w:sz w:val="22"/>
          <w:szCs w:val="22"/>
          <w:lang w:eastAsia="en-GB"/>
        </w:rPr>
        <w:t xml:space="preserve">The new legislation also makes other changes in some of the relevant offences. The </w:t>
      </w:r>
      <w:r w:rsidRPr="00202408">
        <w:rPr>
          <w:rFonts w:ascii="Century Gothic" w:hAnsi="Century Gothic" w:cs="Arial"/>
          <w:b/>
          <w:color w:val="000000" w:themeColor="text1"/>
          <w:sz w:val="22"/>
          <w:szCs w:val="22"/>
          <w:lang w:eastAsia="en-GB"/>
        </w:rPr>
        <w:t>new offences</w:t>
      </w:r>
      <w:r w:rsidRPr="00202408">
        <w:rPr>
          <w:rFonts w:ascii="Century Gothic" w:hAnsi="Century Gothic" w:cs="Arial"/>
          <w:color w:val="000000" w:themeColor="text1"/>
          <w:sz w:val="22"/>
          <w:szCs w:val="22"/>
          <w:lang w:eastAsia="en-GB"/>
        </w:rPr>
        <w:t xml:space="preserve"> added to the list since the June 2016 guidance are:</w:t>
      </w:r>
    </w:p>
    <w:p w14:paraId="3D87A53B" w14:textId="77777777" w:rsidR="00820170" w:rsidRPr="00202408" w:rsidRDefault="00820170" w:rsidP="009A0AA3">
      <w:pPr>
        <w:shd w:val="clear" w:color="auto" w:fill="FFFFFF"/>
        <w:jc w:val="both"/>
        <w:rPr>
          <w:rFonts w:ascii="Century Gothic" w:hAnsi="Century Gothic" w:cs="Arial"/>
          <w:color w:val="000000" w:themeColor="text1"/>
          <w:sz w:val="22"/>
          <w:szCs w:val="22"/>
          <w:lang w:eastAsia="en-GB"/>
        </w:rPr>
      </w:pPr>
    </w:p>
    <w:p w14:paraId="4F79165E" w14:textId="646B061A" w:rsidR="00BA3FC4" w:rsidRPr="00202408" w:rsidRDefault="00BA3FC4" w:rsidP="00ED6EB2">
      <w:pPr>
        <w:pStyle w:val="NormalWeb"/>
        <w:numPr>
          <w:ilvl w:val="0"/>
          <w:numId w:val="58"/>
        </w:numPr>
        <w:spacing w:before="0" w:beforeAutospacing="0" w:after="0" w:afterAutospacing="0"/>
        <w:ind w:left="357"/>
        <w:jc w:val="both"/>
        <w:rPr>
          <w:rFonts w:ascii="Century Gothic" w:hAnsi="Century Gothic" w:cs="Arial"/>
          <w:color w:val="000000" w:themeColor="text1"/>
          <w:sz w:val="22"/>
          <w:szCs w:val="22"/>
        </w:rPr>
      </w:pPr>
      <w:r w:rsidRPr="00202408">
        <w:rPr>
          <w:rFonts w:ascii="Century Gothic" w:hAnsi="Century Gothic" w:cs="Arial"/>
          <w:color w:val="000000" w:themeColor="text1"/>
          <w:sz w:val="22"/>
          <w:szCs w:val="22"/>
        </w:rPr>
        <w:lastRenderedPageBreak/>
        <w:t>Criminal Justice and Courts Act 2015 – including care workers ill-treating or wilfully neglecting an individual</w:t>
      </w:r>
    </w:p>
    <w:p w14:paraId="78D60928" w14:textId="77777777" w:rsidR="00ED6EB2" w:rsidRPr="00202408" w:rsidRDefault="00ED6EB2" w:rsidP="00ED6EB2">
      <w:pPr>
        <w:pStyle w:val="NormalWeb"/>
        <w:spacing w:before="0" w:beforeAutospacing="0" w:after="0" w:afterAutospacing="0"/>
        <w:ind w:left="357"/>
        <w:jc w:val="both"/>
        <w:rPr>
          <w:rFonts w:ascii="Century Gothic" w:hAnsi="Century Gothic" w:cs="Arial"/>
          <w:color w:val="000000" w:themeColor="text1"/>
          <w:sz w:val="22"/>
          <w:szCs w:val="22"/>
        </w:rPr>
      </w:pPr>
    </w:p>
    <w:p w14:paraId="735BE49E" w14:textId="6688684A" w:rsidR="00BA3FC4" w:rsidRPr="00202408" w:rsidRDefault="00BA3FC4" w:rsidP="00ED6EB2">
      <w:pPr>
        <w:pStyle w:val="NormalWeb"/>
        <w:numPr>
          <w:ilvl w:val="0"/>
          <w:numId w:val="58"/>
        </w:numPr>
        <w:spacing w:before="0" w:beforeAutospacing="0" w:after="0" w:afterAutospacing="0"/>
        <w:ind w:left="357"/>
        <w:jc w:val="both"/>
        <w:rPr>
          <w:rFonts w:ascii="Century Gothic" w:hAnsi="Century Gothic" w:cs="Arial"/>
          <w:color w:val="000000" w:themeColor="text1"/>
          <w:sz w:val="22"/>
          <w:szCs w:val="22"/>
        </w:rPr>
      </w:pPr>
      <w:r w:rsidRPr="00202408">
        <w:rPr>
          <w:rFonts w:ascii="Century Gothic" w:hAnsi="Century Gothic" w:cs="Arial"/>
          <w:color w:val="000000" w:themeColor="text1"/>
          <w:sz w:val="22"/>
          <w:szCs w:val="22"/>
        </w:rPr>
        <w:t>Female Genital Mutilation Act 2003 – including conducting FGM and assisting a girl to conduct FGM on herself</w:t>
      </w:r>
    </w:p>
    <w:p w14:paraId="1A15D3A0" w14:textId="77777777" w:rsidR="00ED6EB2" w:rsidRPr="00202408" w:rsidRDefault="00ED6EB2" w:rsidP="00ED6EB2">
      <w:pPr>
        <w:pStyle w:val="NormalWeb"/>
        <w:spacing w:before="0" w:beforeAutospacing="0" w:after="0" w:afterAutospacing="0"/>
        <w:jc w:val="both"/>
        <w:rPr>
          <w:rFonts w:ascii="Century Gothic" w:hAnsi="Century Gothic" w:cs="Arial"/>
          <w:color w:val="000000" w:themeColor="text1"/>
          <w:sz w:val="22"/>
          <w:szCs w:val="22"/>
        </w:rPr>
      </w:pPr>
    </w:p>
    <w:p w14:paraId="275E84C0" w14:textId="40909247" w:rsidR="00BA3FC4" w:rsidRPr="00202408" w:rsidRDefault="00BA3FC4" w:rsidP="00ED6EB2">
      <w:pPr>
        <w:pStyle w:val="NormalWeb"/>
        <w:numPr>
          <w:ilvl w:val="0"/>
          <w:numId w:val="58"/>
        </w:numPr>
        <w:spacing w:before="0" w:beforeAutospacing="0" w:after="0" w:afterAutospacing="0"/>
        <w:ind w:left="357"/>
        <w:jc w:val="both"/>
        <w:rPr>
          <w:rFonts w:ascii="Century Gothic" w:hAnsi="Century Gothic" w:cs="Arial"/>
          <w:color w:val="000000" w:themeColor="text1"/>
          <w:sz w:val="22"/>
          <w:szCs w:val="22"/>
        </w:rPr>
      </w:pPr>
      <w:r w:rsidRPr="00202408">
        <w:rPr>
          <w:rFonts w:ascii="Century Gothic" w:hAnsi="Century Gothic" w:cs="Arial"/>
          <w:color w:val="000000" w:themeColor="text1"/>
          <w:sz w:val="22"/>
          <w:szCs w:val="22"/>
        </w:rPr>
        <w:t>Modern Slavery Act 2015 – including holding a person in slavery or servitude and requiring a person to perform forced or compulsory labour</w:t>
      </w:r>
    </w:p>
    <w:p w14:paraId="05488790" w14:textId="77777777" w:rsidR="00ED6EB2" w:rsidRPr="00202408" w:rsidRDefault="00ED6EB2" w:rsidP="00ED6EB2">
      <w:pPr>
        <w:pStyle w:val="NormalWeb"/>
        <w:spacing w:before="0" w:beforeAutospacing="0" w:after="0" w:afterAutospacing="0"/>
        <w:jc w:val="both"/>
        <w:rPr>
          <w:rFonts w:ascii="Century Gothic" w:hAnsi="Century Gothic" w:cs="Arial"/>
          <w:color w:val="000000" w:themeColor="text1"/>
          <w:sz w:val="22"/>
          <w:szCs w:val="22"/>
        </w:rPr>
      </w:pPr>
    </w:p>
    <w:p w14:paraId="70177D42" w14:textId="0DBC60AA" w:rsidR="00BA3FC4" w:rsidRPr="00202408" w:rsidRDefault="00BA3FC4" w:rsidP="00ED6EB2">
      <w:pPr>
        <w:pStyle w:val="NormalWeb"/>
        <w:numPr>
          <w:ilvl w:val="0"/>
          <w:numId w:val="58"/>
        </w:numPr>
        <w:spacing w:before="0" w:beforeAutospacing="0" w:after="0" w:afterAutospacing="0"/>
        <w:ind w:left="357"/>
        <w:jc w:val="both"/>
        <w:rPr>
          <w:rFonts w:ascii="Century Gothic" w:hAnsi="Century Gothic" w:cs="Arial"/>
          <w:color w:val="000000" w:themeColor="text1"/>
          <w:sz w:val="22"/>
          <w:szCs w:val="22"/>
        </w:rPr>
      </w:pPr>
      <w:r w:rsidRPr="00202408">
        <w:rPr>
          <w:rFonts w:ascii="Century Gothic" w:hAnsi="Century Gothic" w:cs="Arial"/>
          <w:color w:val="000000" w:themeColor="text1"/>
          <w:sz w:val="22"/>
          <w:szCs w:val="22"/>
        </w:rPr>
        <w:t>Psychoactive Substances Act 2016 – supplying or offering to supply a psychoactive substance to a child</w:t>
      </w:r>
    </w:p>
    <w:p w14:paraId="0ED51B06" w14:textId="77777777" w:rsidR="00ED6EB2" w:rsidRPr="00202408" w:rsidRDefault="00ED6EB2" w:rsidP="00ED6EB2">
      <w:pPr>
        <w:pStyle w:val="NormalWeb"/>
        <w:spacing w:before="0" w:beforeAutospacing="0" w:after="0" w:afterAutospacing="0"/>
        <w:jc w:val="both"/>
        <w:rPr>
          <w:rFonts w:ascii="Century Gothic" w:hAnsi="Century Gothic" w:cs="Arial"/>
          <w:color w:val="000000" w:themeColor="text1"/>
          <w:sz w:val="22"/>
          <w:szCs w:val="22"/>
        </w:rPr>
      </w:pPr>
    </w:p>
    <w:p w14:paraId="502D4011" w14:textId="1DB20C94" w:rsidR="00BA3FC4" w:rsidRPr="00202408" w:rsidRDefault="00BA3FC4" w:rsidP="00ED6EB2">
      <w:pPr>
        <w:pStyle w:val="NormalWeb"/>
        <w:numPr>
          <w:ilvl w:val="0"/>
          <w:numId w:val="58"/>
        </w:numPr>
        <w:spacing w:before="0" w:beforeAutospacing="0" w:after="0" w:afterAutospacing="0"/>
        <w:ind w:left="357"/>
        <w:jc w:val="both"/>
        <w:rPr>
          <w:rFonts w:ascii="Century Gothic" w:hAnsi="Century Gothic" w:cs="Arial"/>
          <w:color w:val="000000" w:themeColor="text1"/>
          <w:sz w:val="22"/>
          <w:szCs w:val="22"/>
        </w:rPr>
      </w:pPr>
      <w:r w:rsidRPr="00202408">
        <w:rPr>
          <w:rFonts w:ascii="Century Gothic" w:hAnsi="Century Gothic" w:cs="Arial"/>
          <w:color w:val="000000" w:themeColor="text1"/>
          <w:sz w:val="22"/>
          <w:szCs w:val="22"/>
        </w:rPr>
        <w:t>Serious Crime Act 2015 – possessing a paedophile manual and engaging in controlling or coercive behaviour in an intimate or family relationship</w:t>
      </w:r>
    </w:p>
    <w:p w14:paraId="52995C56" w14:textId="77777777" w:rsidR="00ED6EB2" w:rsidRPr="00202408" w:rsidRDefault="00ED6EB2" w:rsidP="00ED6EB2">
      <w:pPr>
        <w:pStyle w:val="NormalWeb"/>
        <w:spacing w:before="0" w:beforeAutospacing="0" w:after="0" w:afterAutospacing="0"/>
        <w:jc w:val="both"/>
        <w:rPr>
          <w:rFonts w:ascii="Century Gothic" w:hAnsi="Century Gothic" w:cs="Arial"/>
          <w:color w:val="000000" w:themeColor="text1"/>
          <w:sz w:val="22"/>
          <w:szCs w:val="22"/>
        </w:rPr>
      </w:pPr>
    </w:p>
    <w:p w14:paraId="72FFA603" w14:textId="0C906287" w:rsidR="00BA3FC4" w:rsidRPr="00202408" w:rsidRDefault="00BA3FC4" w:rsidP="00ED6EB2">
      <w:pPr>
        <w:pStyle w:val="NormalWeb"/>
        <w:numPr>
          <w:ilvl w:val="0"/>
          <w:numId w:val="58"/>
        </w:numPr>
        <w:spacing w:before="0" w:beforeAutospacing="0" w:after="0" w:afterAutospacing="0"/>
        <w:ind w:left="357"/>
        <w:jc w:val="both"/>
        <w:rPr>
          <w:rFonts w:ascii="Century Gothic" w:hAnsi="Century Gothic" w:cs="Arial"/>
          <w:color w:val="000000" w:themeColor="text1"/>
          <w:sz w:val="22"/>
          <w:szCs w:val="22"/>
        </w:rPr>
      </w:pPr>
      <w:r w:rsidRPr="00202408">
        <w:rPr>
          <w:rFonts w:ascii="Century Gothic" w:hAnsi="Century Gothic" w:cs="Arial"/>
          <w:color w:val="000000" w:themeColor="text1"/>
          <w:sz w:val="22"/>
          <w:szCs w:val="22"/>
        </w:rPr>
        <w:t>Terrorism Act 2000 – including belonging to a proscribed organisation and committing an act of terrorism</w:t>
      </w:r>
    </w:p>
    <w:p w14:paraId="1A208573" w14:textId="77777777" w:rsidR="00ED6EB2" w:rsidRPr="00202408" w:rsidRDefault="00ED6EB2" w:rsidP="00ED6EB2">
      <w:pPr>
        <w:pStyle w:val="NormalWeb"/>
        <w:spacing w:before="0" w:beforeAutospacing="0" w:after="0" w:afterAutospacing="0"/>
        <w:jc w:val="both"/>
        <w:rPr>
          <w:rFonts w:ascii="Century Gothic" w:hAnsi="Century Gothic" w:cs="Arial"/>
          <w:color w:val="000000" w:themeColor="text1"/>
          <w:sz w:val="22"/>
          <w:szCs w:val="22"/>
        </w:rPr>
      </w:pPr>
    </w:p>
    <w:p w14:paraId="5490B920" w14:textId="1603DF4F" w:rsidR="00BA3FC4" w:rsidRPr="00202408" w:rsidRDefault="00BA3FC4" w:rsidP="00ED6EB2">
      <w:pPr>
        <w:pStyle w:val="NormalWeb"/>
        <w:numPr>
          <w:ilvl w:val="0"/>
          <w:numId w:val="58"/>
        </w:numPr>
        <w:spacing w:before="0" w:beforeAutospacing="0" w:after="0" w:afterAutospacing="0"/>
        <w:ind w:left="357"/>
        <w:jc w:val="both"/>
        <w:rPr>
          <w:rFonts w:ascii="Century Gothic" w:hAnsi="Century Gothic" w:cs="Arial"/>
          <w:color w:val="000000" w:themeColor="text1"/>
          <w:sz w:val="22"/>
          <w:szCs w:val="22"/>
        </w:rPr>
      </w:pPr>
      <w:r w:rsidRPr="00202408">
        <w:rPr>
          <w:rFonts w:ascii="Century Gothic" w:hAnsi="Century Gothic" w:cs="Arial"/>
          <w:color w:val="000000" w:themeColor="text1"/>
          <w:sz w:val="22"/>
          <w:szCs w:val="22"/>
        </w:rPr>
        <w:t>Terrorism Act 2006 – including encouraging terrorism, circulating a terrorist publication and directing a terrorist organization</w:t>
      </w:r>
    </w:p>
    <w:p w14:paraId="4F1ADA2A" w14:textId="77777777" w:rsidR="00BA3FC4" w:rsidRPr="00202408" w:rsidRDefault="00BA3FC4" w:rsidP="009A0AA3">
      <w:pPr>
        <w:pStyle w:val="NormalWeb"/>
        <w:jc w:val="both"/>
        <w:rPr>
          <w:rFonts w:ascii="Century Gothic" w:hAnsi="Century Gothic" w:cs="Arial"/>
          <w:color w:val="000000" w:themeColor="text1"/>
          <w:sz w:val="22"/>
          <w:szCs w:val="22"/>
        </w:rPr>
      </w:pPr>
      <w:r w:rsidRPr="00202408">
        <w:rPr>
          <w:rFonts w:ascii="Century Gothic" w:hAnsi="Century Gothic" w:cs="Arial"/>
          <w:color w:val="000000" w:themeColor="text1"/>
          <w:sz w:val="22"/>
          <w:szCs w:val="22"/>
        </w:rPr>
        <w:t xml:space="preserve">If an individual is disqualified under the act they can apply for a waiver from Ofsted. </w:t>
      </w:r>
    </w:p>
    <w:p w14:paraId="5430596B" w14:textId="77777777" w:rsidR="00BA3FC4" w:rsidRPr="00202408" w:rsidRDefault="00BA3FC4" w:rsidP="009A0AA3">
      <w:pPr>
        <w:pStyle w:val="NormalWeb"/>
        <w:jc w:val="both"/>
        <w:rPr>
          <w:rFonts w:ascii="Century Gothic" w:hAnsi="Century Gothic" w:cs="Arial"/>
          <w:b/>
          <w:color w:val="000000" w:themeColor="text1"/>
          <w:sz w:val="22"/>
          <w:szCs w:val="22"/>
          <w:lang w:eastAsia="en-GB"/>
        </w:rPr>
      </w:pPr>
      <w:r w:rsidRPr="00202408">
        <w:rPr>
          <w:rFonts w:ascii="Century Gothic" w:hAnsi="Century Gothic" w:cs="Arial"/>
          <w:b/>
          <w:bCs/>
          <w:color w:val="000000" w:themeColor="text1"/>
          <w:sz w:val="22"/>
          <w:szCs w:val="22"/>
        </w:rPr>
        <w:t xml:space="preserve">Staff covered </w:t>
      </w:r>
    </w:p>
    <w:p w14:paraId="5DE347BE" w14:textId="77777777" w:rsidR="00BA3FC4" w:rsidRPr="00202408" w:rsidRDefault="00BA3FC4" w:rsidP="009A0AA3">
      <w:pPr>
        <w:pStyle w:val="NormalWeb"/>
        <w:jc w:val="both"/>
        <w:rPr>
          <w:rFonts w:ascii="Century Gothic" w:hAnsi="Century Gothic" w:cs="Arial"/>
          <w:color w:val="000000" w:themeColor="text1"/>
          <w:sz w:val="22"/>
          <w:szCs w:val="22"/>
        </w:rPr>
      </w:pPr>
      <w:r w:rsidRPr="00202408">
        <w:rPr>
          <w:rFonts w:ascii="Century Gothic" w:hAnsi="Century Gothic" w:cs="Arial"/>
          <w:color w:val="000000" w:themeColor="text1"/>
          <w:sz w:val="22"/>
          <w:szCs w:val="22"/>
        </w:rPr>
        <w:t xml:space="preserve">Staff are covered under the above legislation if they are employed or engaged to provide </w:t>
      </w:r>
      <w:r w:rsidRPr="00202408">
        <w:rPr>
          <w:rFonts w:ascii="Century Gothic" w:hAnsi="Century Gothic" w:cs="Arial"/>
          <w:b/>
          <w:color w:val="000000" w:themeColor="text1"/>
          <w:sz w:val="22"/>
          <w:szCs w:val="22"/>
        </w:rPr>
        <w:t>early years</w:t>
      </w:r>
      <w:r w:rsidRPr="00202408">
        <w:rPr>
          <w:rFonts w:ascii="Century Gothic" w:hAnsi="Century Gothic" w:cs="Arial"/>
          <w:color w:val="000000" w:themeColor="text1"/>
          <w:sz w:val="22"/>
          <w:szCs w:val="22"/>
        </w:rPr>
        <w:t xml:space="preserve"> </w:t>
      </w:r>
      <w:r w:rsidRPr="00202408">
        <w:rPr>
          <w:rFonts w:ascii="Century Gothic" w:hAnsi="Century Gothic" w:cs="Arial"/>
          <w:b/>
          <w:color w:val="000000" w:themeColor="text1"/>
          <w:sz w:val="22"/>
          <w:szCs w:val="22"/>
        </w:rPr>
        <w:t>childcare</w:t>
      </w:r>
      <w:r w:rsidRPr="00202408">
        <w:rPr>
          <w:rFonts w:ascii="Century Gothic" w:hAnsi="Century Gothic" w:cs="Arial"/>
          <w:color w:val="000000" w:themeColor="text1"/>
          <w:sz w:val="22"/>
          <w:szCs w:val="22"/>
        </w:rPr>
        <w:t xml:space="preserve"> (this covers the age range from birth until 1 September following a child’s fifth birthday i.e. up to and including reception year) or </w:t>
      </w:r>
      <w:r w:rsidRPr="00202408">
        <w:rPr>
          <w:rFonts w:ascii="Century Gothic" w:hAnsi="Century Gothic" w:cs="Arial"/>
          <w:b/>
          <w:color w:val="000000" w:themeColor="text1"/>
          <w:sz w:val="22"/>
          <w:szCs w:val="22"/>
        </w:rPr>
        <w:t>later years childcare</w:t>
      </w:r>
      <w:r w:rsidRPr="00202408">
        <w:rPr>
          <w:rFonts w:ascii="Century Gothic" w:hAnsi="Century Gothic" w:cs="Arial"/>
          <w:color w:val="000000" w:themeColor="text1"/>
          <w:sz w:val="22"/>
          <w:szCs w:val="22"/>
        </w:rPr>
        <w:t xml:space="preserve"> (this covers children above reception age but who have not attained the age of 8) in nursery, primary or settings, </w:t>
      </w:r>
      <w:r w:rsidRPr="00202408">
        <w:rPr>
          <w:rFonts w:ascii="Century Gothic" w:hAnsi="Century Gothic" w:cs="Arial"/>
          <w:b/>
          <w:color w:val="000000" w:themeColor="text1"/>
          <w:sz w:val="22"/>
          <w:szCs w:val="22"/>
        </w:rPr>
        <w:t>or if they are directly concerned with the management of such childcare</w:t>
      </w:r>
      <w:r w:rsidRPr="00202408">
        <w:rPr>
          <w:rFonts w:ascii="Century Gothic" w:hAnsi="Century Gothic" w:cs="Arial"/>
          <w:color w:val="000000" w:themeColor="text1"/>
          <w:sz w:val="22"/>
          <w:szCs w:val="22"/>
        </w:rPr>
        <w:t xml:space="preserve">. This includes: </w:t>
      </w:r>
    </w:p>
    <w:p w14:paraId="7344371C" w14:textId="77777777" w:rsidR="00BA3FC4" w:rsidRPr="00202408" w:rsidRDefault="00BA3FC4" w:rsidP="009A0AA3">
      <w:pPr>
        <w:pStyle w:val="NormalWeb"/>
        <w:jc w:val="both"/>
        <w:rPr>
          <w:rFonts w:ascii="Century Gothic" w:hAnsi="Century Gothic" w:cs="Arial"/>
          <w:color w:val="000000" w:themeColor="text1"/>
          <w:sz w:val="22"/>
          <w:szCs w:val="22"/>
        </w:rPr>
      </w:pPr>
      <w:r w:rsidRPr="00202408">
        <w:rPr>
          <w:rFonts w:ascii="Century Gothic" w:hAnsi="Century Gothic" w:cs="Arial"/>
          <w:b/>
          <w:color w:val="000000" w:themeColor="text1"/>
          <w:sz w:val="22"/>
          <w:szCs w:val="22"/>
        </w:rPr>
        <w:t>Early years provision</w:t>
      </w:r>
      <w:r w:rsidRPr="00202408">
        <w:rPr>
          <w:rFonts w:ascii="Century Gothic" w:hAnsi="Century Gothic" w:cs="Arial"/>
          <w:color w:val="000000" w:themeColor="text1"/>
          <w:sz w:val="22"/>
          <w:szCs w:val="22"/>
        </w:rPr>
        <w:t xml:space="preserve"> - staff who provide any care for a child up to and including reception age. This includes education in nursery and reception classes and/or any supervised activity (such as breakfast clubs, lunchtime supervision and after school care provided by the school) both during the normal school day and outside of school hours for children in the early years age range; and </w:t>
      </w:r>
    </w:p>
    <w:p w14:paraId="1B032D60" w14:textId="77777777" w:rsidR="00BA3FC4" w:rsidRPr="00202408" w:rsidRDefault="00BA3FC4" w:rsidP="009A0AA3">
      <w:pPr>
        <w:pStyle w:val="NormalWeb"/>
        <w:jc w:val="both"/>
        <w:rPr>
          <w:rFonts w:ascii="Century Gothic" w:hAnsi="Century Gothic" w:cs="Arial"/>
          <w:color w:val="000000" w:themeColor="text1"/>
          <w:sz w:val="22"/>
          <w:szCs w:val="22"/>
        </w:rPr>
      </w:pPr>
      <w:r w:rsidRPr="00202408">
        <w:rPr>
          <w:rFonts w:ascii="Century Gothic" w:hAnsi="Century Gothic" w:cs="Arial"/>
          <w:b/>
          <w:color w:val="000000" w:themeColor="text1"/>
          <w:sz w:val="22"/>
          <w:szCs w:val="22"/>
        </w:rPr>
        <w:t>Later years provision</w:t>
      </w:r>
      <w:r w:rsidRPr="00202408">
        <w:rPr>
          <w:rFonts w:ascii="Century Gothic" w:hAnsi="Century Gothic" w:cs="Arial"/>
          <w:color w:val="000000" w:themeColor="text1"/>
          <w:sz w:val="22"/>
          <w:szCs w:val="22"/>
        </w:rPr>
        <w:t xml:space="preserve"> (for children under 8) - staff who are employed to work in childcare provided by the school outside of the normal school day for children who are above reception age but who have not attained the age of 8. This does not include education or supervised activity for children above reception age during school hours (including extended school hours for co-curricular learning activities, such as the school’s choir or sports teams) but it does include before school settings, such as breakfast clubs, and after school provision.</w:t>
      </w:r>
    </w:p>
    <w:p w14:paraId="63F08D9F" w14:textId="17DAA2E0" w:rsidR="00BA3FC4" w:rsidRPr="00202408" w:rsidRDefault="00BA3FC4" w:rsidP="009A0AA3">
      <w:pPr>
        <w:pStyle w:val="NormalWeb"/>
        <w:jc w:val="both"/>
        <w:rPr>
          <w:rFonts w:ascii="Century Gothic" w:hAnsi="Century Gothic" w:cs="Arial"/>
          <w:color w:val="000000" w:themeColor="text1"/>
          <w:sz w:val="22"/>
          <w:szCs w:val="22"/>
        </w:rPr>
      </w:pPr>
      <w:r w:rsidRPr="00202408">
        <w:rPr>
          <w:rFonts w:ascii="Century Gothic" w:hAnsi="Century Gothic" w:cs="Arial"/>
          <w:color w:val="000000" w:themeColor="text1"/>
          <w:sz w:val="22"/>
          <w:szCs w:val="22"/>
        </w:rPr>
        <w:t xml:space="preserve">Staff who are directly concerned in the management of early or later years provision are covered by the legislation. Schools/academies will need to use their judgement to determine who is covered, but this will include the </w:t>
      </w:r>
      <w:r w:rsidR="007903A4" w:rsidRPr="00202408">
        <w:rPr>
          <w:rFonts w:ascii="Century Gothic" w:hAnsi="Century Gothic" w:cs="Arial"/>
          <w:color w:val="000000" w:themeColor="text1"/>
          <w:sz w:val="22"/>
          <w:szCs w:val="22"/>
        </w:rPr>
        <w:t>Head Teacher</w:t>
      </w:r>
      <w:r w:rsidRPr="00202408">
        <w:rPr>
          <w:rFonts w:ascii="Century Gothic" w:hAnsi="Century Gothic" w:cs="Arial"/>
          <w:color w:val="000000" w:themeColor="text1"/>
          <w:sz w:val="22"/>
          <w:szCs w:val="22"/>
        </w:rPr>
        <w:t xml:space="preserve">, and may also include other members of the school’s leadership team and any </w:t>
      </w:r>
      <w:r w:rsidR="00B175CE" w:rsidRPr="00202408">
        <w:rPr>
          <w:rFonts w:ascii="Century Gothic" w:hAnsi="Century Gothic" w:cs="Arial"/>
          <w:color w:val="000000" w:themeColor="text1"/>
          <w:sz w:val="22"/>
          <w:szCs w:val="22"/>
        </w:rPr>
        <w:t>Head Teacher</w:t>
      </w:r>
      <w:r w:rsidRPr="00202408">
        <w:rPr>
          <w:rFonts w:ascii="Century Gothic" w:hAnsi="Century Gothic" w:cs="Arial"/>
          <w:color w:val="000000" w:themeColor="text1"/>
          <w:sz w:val="22"/>
          <w:szCs w:val="22"/>
        </w:rPr>
        <w:t xml:space="preserve">, supervisor, leader or volunteer responsible for the day-to-day management of the provision. </w:t>
      </w:r>
    </w:p>
    <w:p w14:paraId="39A72811" w14:textId="77777777" w:rsidR="00820170" w:rsidRPr="00202408" w:rsidRDefault="00820170" w:rsidP="009A0AA3">
      <w:pPr>
        <w:pStyle w:val="NormalWeb"/>
        <w:jc w:val="both"/>
        <w:rPr>
          <w:rFonts w:ascii="Century Gothic" w:hAnsi="Century Gothic" w:cs="Arial"/>
          <w:color w:val="000000" w:themeColor="text1"/>
          <w:sz w:val="22"/>
          <w:szCs w:val="22"/>
          <w:lang w:eastAsia="en-GB"/>
        </w:rPr>
      </w:pPr>
    </w:p>
    <w:p w14:paraId="1E75ED1F" w14:textId="77777777" w:rsidR="00BA3FC4" w:rsidRPr="00202408" w:rsidRDefault="00BA3FC4" w:rsidP="009A0AA3">
      <w:pPr>
        <w:pStyle w:val="NormalWeb"/>
        <w:jc w:val="both"/>
        <w:rPr>
          <w:rFonts w:ascii="Century Gothic" w:hAnsi="Century Gothic" w:cs="Arial"/>
          <w:color w:val="000000" w:themeColor="text1"/>
          <w:sz w:val="22"/>
          <w:szCs w:val="22"/>
        </w:rPr>
      </w:pPr>
      <w:r w:rsidRPr="00202408">
        <w:rPr>
          <w:rFonts w:ascii="Century Gothic" w:hAnsi="Century Gothic" w:cs="Arial"/>
          <w:color w:val="000000" w:themeColor="text1"/>
          <w:sz w:val="22"/>
          <w:szCs w:val="22"/>
        </w:rPr>
        <w:lastRenderedPageBreak/>
        <w:t xml:space="preserve">Volunteers and casual workers (including individuals on work experience) who are directly concerned with the management of childcare provision, and/or who work on a regular basis, whether supervised or not, in relevant childcare, are within the scope of the legislation and are covered by this guidance. </w:t>
      </w:r>
    </w:p>
    <w:p w14:paraId="2D16885E" w14:textId="77777777" w:rsidR="00BA3FC4" w:rsidRPr="00202408" w:rsidRDefault="00BA3FC4" w:rsidP="009A0AA3">
      <w:pPr>
        <w:pStyle w:val="NormalWeb"/>
        <w:jc w:val="both"/>
        <w:rPr>
          <w:rFonts w:ascii="Century Gothic" w:hAnsi="Century Gothic" w:cs="Arial"/>
          <w:b/>
          <w:color w:val="000000" w:themeColor="text1"/>
          <w:sz w:val="22"/>
          <w:szCs w:val="22"/>
        </w:rPr>
      </w:pPr>
      <w:r w:rsidRPr="00202408">
        <w:rPr>
          <w:rFonts w:ascii="Century Gothic" w:hAnsi="Century Gothic" w:cs="Arial"/>
          <w:b/>
          <w:bCs/>
          <w:color w:val="000000" w:themeColor="text1"/>
          <w:sz w:val="22"/>
          <w:szCs w:val="22"/>
        </w:rPr>
        <w:t xml:space="preserve">Staff who may be covered </w:t>
      </w:r>
    </w:p>
    <w:p w14:paraId="547A4A46" w14:textId="77777777" w:rsidR="00BA3FC4" w:rsidRPr="00202408" w:rsidRDefault="00BA3FC4" w:rsidP="009A0AA3">
      <w:pPr>
        <w:pStyle w:val="NormalWeb"/>
        <w:jc w:val="both"/>
        <w:rPr>
          <w:rFonts w:ascii="Century Gothic" w:hAnsi="Century Gothic" w:cs="Arial"/>
          <w:color w:val="000000" w:themeColor="text1"/>
          <w:sz w:val="22"/>
          <w:szCs w:val="22"/>
        </w:rPr>
      </w:pPr>
      <w:r w:rsidRPr="00202408">
        <w:rPr>
          <w:rFonts w:ascii="Century Gothic" w:hAnsi="Century Gothic" w:cs="Arial"/>
          <w:color w:val="000000" w:themeColor="text1"/>
          <w:sz w:val="22"/>
          <w:szCs w:val="22"/>
        </w:rPr>
        <w:t xml:space="preserve">Staff who are not employed to directly provide childcare, are not covered by the legislation. Similarly, most staff who are only occasionally deployed and are not regularly required to work in relevant childcare will not automatically come within the scope of the legislation. Schools/academies should exercise their judgement about when and whether such staff are within scope, evaluating and recording any risks and control measures put in place, and taking advice from their HR provider, the authority’s designated officer, safeguarding lead officer or adviser when appropriate. A record of the assessment should be retained on the employee’s personnel file and a copy supplied to the individual concerned. In general individuals undertaking the following roles would normally be excluded: </w:t>
      </w:r>
    </w:p>
    <w:p w14:paraId="72804E3F" w14:textId="77777777" w:rsidR="00BA3FC4" w:rsidRPr="00202408" w:rsidRDefault="00BA3FC4" w:rsidP="009A0AA3">
      <w:pPr>
        <w:pStyle w:val="NormalWeb"/>
        <w:numPr>
          <w:ilvl w:val="0"/>
          <w:numId w:val="58"/>
        </w:numPr>
        <w:jc w:val="both"/>
        <w:rPr>
          <w:rFonts w:ascii="Century Gothic" w:hAnsi="Century Gothic" w:cs="Arial"/>
          <w:color w:val="000000" w:themeColor="text1"/>
          <w:sz w:val="22"/>
          <w:szCs w:val="22"/>
        </w:rPr>
      </w:pPr>
      <w:r w:rsidRPr="00202408">
        <w:rPr>
          <w:rFonts w:ascii="Century Gothic" w:hAnsi="Century Gothic" w:cs="Arial"/>
          <w:color w:val="000000" w:themeColor="text1"/>
          <w:sz w:val="22"/>
          <w:szCs w:val="22"/>
        </w:rPr>
        <w:t xml:space="preserve">caretakers; </w:t>
      </w:r>
    </w:p>
    <w:p w14:paraId="3F46B987" w14:textId="77777777" w:rsidR="00BA3FC4" w:rsidRPr="00202408" w:rsidRDefault="00BA3FC4" w:rsidP="009A0AA3">
      <w:pPr>
        <w:pStyle w:val="NormalWeb"/>
        <w:numPr>
          <w:ilvl w:val="0"/>
          <w:numId w:val="58"/>
        </w:numPr>
        <w:jc w:val="both"/>
        <w:rPr>
          <w:rFonts w:ascii="Century Gothic" w:hAnsi="Century Gothic" w:cs="Arial"/>
          <w:color w:val="000000" w:themeColor="text1"/>
          <w:sz w:val="22"/>
          <w:szCs w:val="22"/>
        </w:rPr>
      </w:pPr>
      <w:r w:rsidRPr="00202408">
        <w:rPr>
          <w:rFonts w:ascii="Century Gothic" w:hAnsi="Century Gothic" w:cs="Arial"/>
          <w:color w:val="000000" w:themeColor="text1"/>
          <w:sz w:val="22"/>
          <w:szCs w:val="22"/>
        </w:rPr>
        <w:t xml:space="preserve">cleaners; </w:t>
      </w:r>
    </w:p>
    <w:p w14:paraId="17484697" w14:textId="77777777" w:rsidR="00BA3FC4" w:rsidRPr="00202408" w:rsidRDefault="00BA3FC4" w:rsidP="009A0AA3">
      <w:pPr>
        <w:pStyle w:val="NormalWeb"/>
        <w:numPr>
          <w:ilvl w:val="0"/>
          <w:numId w:val="58"/>
        </w:numPr>
        <w:jc w:val="both"/>
        <w:rPr>
          <w:rFonts w:ascii="Century Gothic" w:hAnsi="Century Gothic" w:cs="Arial"/>
          <w:color w:val="000000" w:themeColor="text1"/>
          <w:sz w:val="22"/>
          <w:szCs w:val="22"/>
        </w:rPr>
      </w:pPr>
      <w:r w:rsidRPr="00202408">
        <w:rPr>
          <w:rFonts w:ascii="Century Gothic" w:hAnsi="Century Gothic" w:cs="Arial"/>
          <w:color w:val="000000" w:themeColor="text1"/>
          <w:sz w:val="22"/>
          <w:szCs w:val="22"/>
        </w:rPr>
        <w:t xml:space="preserve">drivers; </w:t>
      </w:r>
    </w:p>
    <w:p w14:paraId="4AC8BA77" w14:textId="77777777" w:rsidR="00BA3FC4" w:rsidRPr="00202408" w:rsidRDefault="00BA3FC4" w:rsidP="009A0AA3">
      <w:pPr>
        <w:pStyle w:val="NormalWeb"/>
        <w:numPr>
          <w:ilvl w:val="0"/>
          <w:numId w:val="58"/>
        </w:numPr>
        <w:jc w:val="both"/>
        <w:rPr>
          <w:rFonts w:ascii="Century Gothic" w:hAnsi="Century Gothic" w:cs="Arial"/>
          <w:color w:val="000000" w:themeColor="text1"/>
          <w:sz w:val="22"/>
          <w:szCs w:val="22"/>
        </w:rPr>
      </w:pPr>
      <w:r w:rsidRPr="00202408">
        <w:rPr>
          <w:rFonts w:ascii="Century Gothic" w:hAnsi="Century Gothic" w:cs="Arial"/>
          <w:color w:val="000000" w:themeColor="text1"/>
          <w:sz w:val="22"/>
          <w:szCs w:val="22"/>
        </w:rPr>
        <w:t xml:space="preserve">transport escorts; </w:t>
      </w:r>
    </w:p>
    <w:p w14:paraId="11A63622" w14:textId="77777777" w:rsidR="00BA3FC4" w:rsidRPr="00202408" w:rsidRDefault="00BA3FC4" w:rsidP="009A0AA3">
      <w:pPr>
        <w:pStyle w:val="NormalWeb"/>
        <w:numPr>
          <w:ilvl w:val="0"/>
          <w:numId w:val="58"/>
        </w:numPr>
        <w:jc w:val="both"/>
        <w:rPr>
          <w:rFonts w:ascii="Century Gothic" w:hAnsi="Century Gothic" w:cs="Arial"/>
          <w:color w:val="000000" w:themeColor="text1"/>
          <w:sz w:val="22"/>
          <w:szCs w:val="22"/>
        </w:rPr>
      </w:pPr>
      <w:r w:rsidRPr="00202408">
        <w:rPr>
          <w:rFonts w:ascii="Century Gothic" w:hAnsi="Century Gothic" w:cs="Arial"/>
          <w:color w:val="000000" w:themeColor="text1"/>
          <w:sz w:val="22"/>
          <w:szCs w:val="22"/>
        </w:rPr>
        <w:t xml:space="preserve">catering; and </w:t>
      </w:r>
    </w:p>
    <w:p w14:paraId="30777418" w14:textId="77777777" w:rsidR="00BA3FC4" w:rsidRPr="00202408" w:rsidRDefault="00BA3FC4" w:rsidP="009A0AA3">
      <w:pPr>
        <w:pStyle w:val="NormalWeb"/>
        <w:numPr>
          <w:ilvl w:val="0"/>
          <w:numId w:val="58"/>
        </w:numPr>
        <w:jc w:val="both"/>
        <w:rPr>
          <w:rFonts w:ascii="Century Gothic" w:hAnsi="Century Gothic" w:cs="Arial"/>
          <w:color w:val="000000" w:themeColor="text1"/>
          <w:sz w:val="22"/>
          <w:szCs w:val="22"/>
        </w:rPr>
      </w:pPr>
      <w:r w:rsidRPr="00202408">
        <w:rPr>
          <w:rFonts w:ascii="Century Gothic" w:hAnsi="Century Gothic" w:cs="Arial"/>
          <w:color w:val="000000" w:themeColor="text1"/>
          <w:sz w:val="22"/>
          <w:szCs w:val="22"/>
        </w:rPr>
        <w:t xml:space="preserve">office staff. </w:t>
      </w:r>
    </w:p>
    <w:p w14:paraId="71AD89F8" w14:textId="77777777" w:rsidR="00BA3FC4" w:rsidRPr="00202408" w:rsidRDefault="00BA3FC4" w:rsidP="009A0AA3">
      <w:pPr>
        <w:pStyle w:val="NormalWeb"/>
        <w:jc w:val="both"/>
        <w:rPr>
          <w:rFonts w:ascii="Century Gothic" w:hAnsi="Century Gothic" w:cs="Arial"/>
          <w:color w:val="000000" w:themeColor="text1"/>
          <w:sz w:val="22"/>
          <w:szCs w:val="22"/>
        </w:rPr>
      </w:pPr>
      <w:r w:rsidRPr="00202408">
        <w:rPr>
          <w:rFonts w:ascii="Century Gothic" w:hAnsi="Century Gothic" w:cs="Arial"/>
          <w:color w:val="000000" w:themeColor="text1"/>
          <w:sz w:val="22"/>
          <w:szCs w:val="22"/>
        </w:rPr>
        <w:t xml:space="preserve">School governors and proprietors are not covered by the legislation, unless they volunteer to work in relevant childcare on a regular basis, or they are directly concerned with the day-to-day management of such provision. Further guidance on the safeguarding arrangements covering governors and the safeguarding responsibilities of governing bodies and proprietors is provided in KCSIE. Additionally it should be noted that, whilst out of scope of these regulations, school governors in maintained schools are also subject to additional arrangements and can also be disqualified from holding office (i.e. being a governor in maintained schools) under regulation 17, schedule 4 of the School Governance (Constitution) (England) Regulations 2012. </w:t>
      </w:r>
    </w:p>
    <w:p w14:paraId="2992D359" w14:textId="77777777" w:rsidR="00BA3FC4" w:rsidRPr="00202408" w:rsidRDefault="00BA3FC4" w:rsidP="009A0AA3">
      <w:pPr>
        <w:pStyle w:val="NormalWeb"/>
        <w:jc w:val="both"/>
        <w:rPr>
          <w:rFonts w:ascii="Century Gothic" w:hAnsi="Century Gothic" w:cs="Arial"/>
          <w:b/>
          <w:color w:val="000000" w:themeColor="text1"/>
          <w:sz w:val="22"/>
          <w:szCs w:val="22"/>
        </w:rPr>
      </w:pPr>
      <w:r w:rsidRPr="00202408">
        <w:rPr>
          <w:rFonts w:ascii="Century Gothic" w:hAnsi="Century Gothic" w:cs="Arial"/>
          <w:b/>
          <w:bCs/>
          <w:color w:val="000000" w:themeColor="text1"/>
          <w:sz w:val="22"/>
          <w:szCs w:val="22"/>
        </w:rPr>
        <w:t xml:space="preserve">Staff not covered </w:t>
      </w:r>
    </w:p>
    <w:p w14:paraId="00C2D8AC" w14:textId="77777777" w:rsidR="00BA3FC4" w:rsidRPr="00202408" w:rsidRDefault="00BA3FC4" w:rsidP="009A0AA3">
      <w:pPr>
        <w:pStyle w:val="NormalWeb"/>
        <w:jc w:val="both"/>
        <w:rPr>
          <w:rFonts w:ascii="Century Gothic" w:hAnsi="Century Gothic" w:cs="Arial"/>
          <w:color w:val="000000" w:themeColor="text1"/>
          <w:sz w:val="22"/>
          <w:szCs w:val="22"/>
        </w:rPr>
      </w:pPr>
      <w:r w:rsidRPr="00202408">
        <w:rPr>
          <w:rFonts w:ascii="Century Gothic" w:hAnsi="Century Gothic" w:cs="Arial"/>
          <w:color w:val="000000" w:themeColor="text1"/>
          <w:sz w:val="22"/>
          <w:szCs w:val="22"/>
        </w:rPr>
        <w:t xml:space="preserve">This means that staff employed who work in the following roles are not covered, i.e. staff who: </w:t>
      </w:r>
    </w:p>
    <w:p w14:paraId="4DFF0212" w14:textId="77777777" w:rsidR="00BA3FC4" w:rsidRPr="00202408" w:rsidRDefault="00BA3FC4" w:rsidP="00ED6EB2">
      <w:pPr>
        <w:pStyle w:val="NormalWeb"/>
        <w:numPr>
          <w:ilvl w:val="0"/>
          <w:numId w:val="84"/>
        </w:numPr>
        <w:jc w:val="both"/>
        <w:rPr>
          <w:rFonts w:ascii="Century Gothic" w:hAnsi="Century Gothic" w:cs="Arial"/>
          <w:color w:val="000000" w:themeColor="text1"/>
          <w:sz w:val="22"/>
          <w:szCs w:val="22"/>
        </w:rPr>
      </w:pPr>
      <w:r w:rsidRPr="00202408">
        <w:rPr>
          <w:rFonts w:ascii="Century Gothic" w:hAnsi="Century Gothic" w:cs="Arial"/>
          <w:color w:val="000000" w:themeColor="text1"/>
          <w:sz w:val="22"/>
          <w:szCs w:val="22"/>
        </w:rPr>
        <w:t xml:space="preserve">only provide education, childcare or supervised activity during school hours to children above reception age; or </w:t>
      </w:r>
    </w:p>
    <w:p w14:paraId="4AFF403C" w14:textId="77777777" w:rsidR="00BA3FC4" w:rsidRPr="00202408" w:rsidRDefault="00BA3FC4" w:rsidP="00ED6EB2">
      <w:pPr>
        <w:pStyle w:val="NormalWeb"/>
        <w:numPr>
          <w:ilvl w:val="0"/>
          <w:numId w:val="84"/>
        </w:numPr>
        <w:jc w:val="both"/>
        <w:rPr>
          <w:rFonts w:ascii="Century Gothic" w:hAnsi="Century Gothic" w:cs="Arial"/>
          <w:color w:val="000000" w:themeColor="text1"/>
          <w:sz w:val="22"/>
          <w:szCs w:val="22"/>
        </w:rPr>
      </w:pPr>
      <w:r w:rsidRPr="00202408">
        <w:rPr>
          <w:rFonts w:ascii="Century Gothic" w:hAnsi="Century Gothic" w:cs="Arial"/>
          <w:color w:val="000000" w:themeColor="text1"/>
          <w:sz w:val="22"/>
          <w:szCs w:val="22"/>
        </w:rPr>
        <w:t xml:space="preserve">only provide childcare or supervised activities out of school hours for children who are aged 8 or over; and </w:t>
      </w:r>
    </w:p>
    <w:p w14:paraId="3D501EFB" w14:textId="611CCCF3" w:rsidR="00BA3FC4" w:rsidRPr="00202408" w:rsidRDefault="00BA3FC4" w:rsidP="00ED6EB2">
      <w:pPr>
        <w:pStyle w:val="NormalWeb"/>
        <w:numPr>
          <w:ilvl w:val="0"/>
          <w:numId w:val="84"/>
        </w:numPr>
        <w:jc w:val="both"/>
        <w:rPr>
          <w:rFonts w:ascii="Century Gothic" w:hAnsi="Century Gothic" w:cs="Arial"/>
          <w:color w:val="000000" w:themeColor="text1"/>
          <w:sz w:val="22"/>
          <w:szCs w:val="22"/>
        </w:rPr>
      </w:pPr>
      <w:r w:rsidRPr="00202408">
        <w:rPr>
          <w:rFonts w:ascii="Century Gothic" w:hAnsi="Century Gothic" w:cs="Arial"/>
          <w:color w:val="000000" w:themeColor="text1"/>
          <w:sz w:val="22"/>
          <w:szCs w:val="22"/>
        </w:rPr>
        <w:t>have no involvement in the management of relevant provision.</w:t>
      </w:r>
    </w:p>
    <w:sectPr w:rsidR="00BA3FC4" w:rsidRPr="00202408">
      <w:footerReference w:type="default" r:id="rId17"/>
      <w:footerReference w:type="first" r:id="rId18"/>
      <w:pgSz w:w="11906" w:h="16838" w:code="9"/>
      <w:pgMar w:top="1134" w:right="992" w:bottom="1242" w:left="1134" w:header="720" w:footer="39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08F59" w14:textId="77777777" w:rsidR="00CD3A77" w:rsidRDefault="00CD3A77">
      <w:r>
        <w:separator/>
      </w:r>
    </w:p>
  </w:endnote>
  <w:endnote w:type="continuationSeparator" w:id="0">
    <w:p w14:paraId="1CA544DF" w14:textId="77777777" w:rsidR="00CD3A77" w:rsidRDefault="00CD3A77">
      <w:r>
        <w:continuationSeparator/>
      </w:r>
    </w:p>
  </w:endnote>
  <w:endnote w:type="continuationNotice" w:id="1">
    <w:p w14:paraId="10AC92B0" w14:textId="77777777" w:rsidR="00CD3A77" w:rsidRDefault="00CD3A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Frutiger">
    <w:altName w:val="Times New Roman"/>
    <w:panose1 w:val="00000000000000000000"/>
    <w:charset w:val="00"/>
    <w:family w:val="roman"/>
    <w:notTrueType/>
    <w:pitch w:val="default"/>
  </w:font>
  <w:font w:name="TTE16651F0t00">
    <w:altName w:val="Calibri"/>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 w:name="Helvetica">
    <w:panose1 w:val="020B06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Arial Unicode MS"/>
    <w:charset w:val="86"/>
    <w:family w:val="auto"/>
    <w:pitch w:val="variable"/>
    <w:sig w:usb0="00000000" w:usb1="38CF7CFA" w:usb2="00000016" w:usb3="00000000" w:csb0="0004000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DA3E3" w14:textId="77777777" w:rsidR="00CD3A77" w:rsidRDefault="00CD3A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E51694" w14:textId="77777777" w:rsidR="00CD3A77" w:rsidRDefault="00CD3A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6" w:space="0" w:color="auto"/>
      </w:tblBorders>
      <w:tblLayout w:type="fixed"/>
      <w:tblLook w:val="0000" w:firstRow="0" w:lastRow="0" w:firstColumn="0" w:lastColumn="0" w:noHBand="0" w:noVBand="0"/>
    </w:tblPr>
    <w:tblGrid>
      <w:gridCol w:w="4361"/>
      <w:gridCol w:w="4762"/>
    </w:tblGrid>
    <w:tr w:rsidR="00CD3A77" w14:paraId="3FAEA961" w14:textId="77777777" w:rsidTr="00B56C15">
      <w:tc>
        <w:tcPr>
          <w:tcW w:w="4361" w:type="dxa"/>
          <w:tcBorders>
            <w:top w:val="single" w:sz="6" w:space="0" w:color="auto"/>
            <w:left w:val="nil"/>
            <w:bottom w:val="nil"/>
            <w:right w:val="nil"/>
          </w:tcBorders>
        </w:tcPr>
        <w:p w14:paraId="704BE541" w14:textId="19DFD7E1" w:rsidR="00CD3A77" w:rsidRDefault="00CD3A77" w:rsidP="00B56C15">
          <w:pPr>
            <w:pStyle w:val="Footer"/>
            <w:rPr>
              <w:sz w:val="18"/>
            </w:rPr>
          </w:pPr>
        </w:p>
        <w:p w14:paraId="09B2B240" w14:textId="41B20168" w:rsidR="00CD3A77" w:rsidRDefault="0070764C" w:rsidP="00B56C15">
          <w:pPr>
            <w:pStyle w:val="Footer"/>
            <w:rPr>
              <w:rFonts w:ascii="Arial" w:hAnsi="Arial" w:cs="Arial"/>
              <w:sz w:val="16"/>
            </w:rPr>
          </w:pPr>
          <w:r>
            <w:rPr>
              <w:rFonts w:ascii="Arial" w:hAnsi="Arial" w:cs="Arial"/>
              <w:sz w:val="16"/>
            </w:rPr>
            <w:t xml:space="preserve">FPS </w:t>
          </w:r>
          <w:r w:rsidR="00CD3A77">
            <w:rPr>
              <w:rFonts w:ascii="Arial" w:hAnsi="Arial" w:cs="Arial"/>
              <w:sz w:val="16"/>
            </w:rPr>
            <w:t>Code of Conduct</w:t>
          </w:r>
          <w:r>
            <w:rPr>
              <w:rFonts w:ascii="Arial" w:hAnsi="Arial" w:cs="Arial"/>
              <w:sz w:val="16"/>
            </w:rPr>
            <w:t xml:space="preserve"> </w:t>
          </w:r>
          <w:r w:rsidR="00CD3A77">
            <w:rPr>
              <w:rFonts w:ascii="Arial" w:hAnsi="Arial" w:cs="Arial"/>
              <w:sz w:val="16"/>
            </w:rPr>
            <w:t xml:space="preserve">– </w:t>
          </w:r>
          <w:r>
            <w:rPr>
              <w:rFonts w:ascii="Arial" w:hAnsi="Arial" w:cs="Arial"/>
              <w:sz w:val="16"/>
            </w:rPr>
            <w:t>November</w:t>
          </w:r>
          <w:r w:rsidR="00CD3A77">
            <w:rPr>
              <w:rFonts w:ascii="Arial" w:hAnsi="Arial" w:cs="Arial"/>
              <w:sz w:val="16"/>
            </w:rPr>
            <w:t xml:space="preserve"> 2018</w:t>
          </w:r>
        </w:p>
        <w:p w14:paraId="2AA6E992" w14:textId="2532FF1D" w:rsidR="00CD3A77" w:rsidRPr="002728D9" w:rsidRDefault="00CD3A77" w:rsidP="00265EEE">
          <w:pPr>
            <w:pStyle w:val="Footer"/>
            <w:rPr>
              <w:rFonts w:ascii="Arial" w:hAnsi="Arial" w:cs="Arial"/>
              <w:sz w:val="18"/>
            </w:rPr>
          </w:pPr>
        </w:p>
      </w:tc>
      <w:tc>
        <w:tcPr>
          <w:tcW w:w="4762" w:type="dxa"/>
          <w:tcBorders>
            <w:top w:val="single" w:sz="6" w:space="0" w:color="auto"/>
            <w:left w:val="nil"/>
            <w:bottom w:val="nil"/>
            <w:right w:val="nil"/>
          </w:tcBorders>
        </w:tcPr>
        <w:p w14:paraId="605B62B9" w14:textId="77777777" w:rsidR="00CD3A77" w:rsidRDefault="00CD3A77" w:rsidP="00B56C15">
          <w:pPr>
            <w:pStyle w:val="Footer"/>
            <w:rPr>
              <w:sz w:val="18"/>
            </w:rPr>
          </w:pPr>
        </w:p>
        <w:p w14:paraId="2CE7477F" w14:textId="0D3F0161" w:rsidR="00CD3A77" w:rsidRDefault="00CD3A77" w:rsidP="00B56C15">
          <w:pPr>
            <w:pStyle w:val="Footer"/>
            <w:rPr>
              <w:sz w:val="18"/>
            </w:rPr>
          </w:pPr>
          <w:r>
            <w:rPr>
              <w:sz w:val="18"/>
            </w:rPr>
            <w:t>-</w:t>
          </w:r>
          <w:r>
            <w:rPr>
              <w:rStyle w:val="PageNumber"/>
              <w:sz w:val="16"/>
            </w:rPr>
            <w:fldChar w:fldCharType="begin"/>
          </w:r>
          <w:r>
            <w:rPr>
              <w:rStyle w:val="PageNumber"/>
              <w:sz w:val="16"/>
            </w:rPr>
            <w:instrText xml:space="preserve"> PAGE </w:instrText>
          </w:r>
          <w:r>
            <w:rPr>
              <w:rStyle w:val="PageNumber"/>
              <w:sz w:val="16"/>
            </w:rPr>
            <w:fldChar w:fldCharType="separate"/>
          </w:r>
          <w:r w:rsidR="00F06DE5">
            <w:rPr>
              <w:rStyle w:val="PageNumber"/>
              <w:noProof/>
              <w:sz w:val="16"/>
            </w:rPr>
            <w:t>2</w:t>
          </w:r>
          <w:r>
            <w:rPr>
              <w:rStyle w:val="PageNumber"/>
              <w:sz w:val="16"/>
            </w:rPr>
            <w:fldChar w:fldCharType="end"/>
          </w:r>
          <w:r>
            <w:rPr>
              <w:rStyle w:val="PageNumber"/>
              <w:sz w:val="18"/>
            </w:rPr>
            <w:t>-</w:t>
          </w:r>
        </w:p>
      </w:tc>
    </w:tr>
  </w:tbl>
  <w:p w14:paraId="2AA4CAB4" w14:textId="77777777" w:rsidR="00CD3A77" w:rsidRDefault="00CD3A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78E2C0" w14:textId="77777777" w:rsidR="00CD3A77" w:rsidRPr="00360E8F" w:rsidRDefault="00CD3A77">
    <w:pPr>
      <w:rPr>
        <w:sz w:val="16"/>
        <w:szCs w:val="16"/>
      </w:rPr>
    </w:pPr>
  </w:p>
  <w:tbl>
    <w:tblPr>
      <w:tblW w:w="0" w:type="auto"/>
      <w:tblBorders>
        <w:top w:val="single" w:sz="6" w:space="0" w:color="auto"/>
      </w:tblBorders>
      <w:tblLayout w:type="fixed"/>
      <w:tblLook w:val="0000" w:firstRow="0" w:lastRow="0" w:firstColumn="0" w:lastColumn="0" w:noHBand="0" w:noVBand="0"/>
    </w:tblPr>
    <w:tblGrid>
      <w:gridCol w:w="4786"/>
      <w:gridCol w:w="4762"/>
    </w:tblGrid>
    <w:tr w:rsidR="00CD3A77" w:rsidRPr="00360E8F" w14:paraId="6EB5179A" w14:textId="77777777">
      <w:tc>
        <w:tcPr>
          <w:tcW w:w="4786" w:type="dxa"/>
          <w:tcBorders>
            <w:top w:val="single" w:sz="6" w:space="0" w:color="auto"/>
            <w:left w:val="nil"/>
            <w:bottom w:val="nil"/>
            <w:right w:val="nil"/>
          </w:tcBorders>
        </w:tcPr>
        <w:p w14:paraId="339FBB17" w14:textId="77777777" w:rsidR="00CD3A77" w:rsidRPr="00360E8F" w:rsidRDefault="00CD3A77">
          <w:pPr>
            <w:pStyle w:val="Footer"/>
            <w:rPr>
              <w:rFonts w:ascii="Arial" w:hAnsi="Arial" w:cs="Arial"/>
              <w:sz w:val="16"/>
              <w:szCs w:val="16"/>
            </w:rPr>
          </w:pPr>
          <w:r>
            <w:rPr>
              <w:rFonts w:ascii="Arial" w:hAnsi="Arial" w:cs="Arial"/>
              <w:sz w:val="16"/>
              <w:szCs w:val="16"/>
            </w:rPr>
            <w:t>Academy</w:t>
          </w:r>
          <w:r w:rsidRPr="00360E8F">
            <w:rPr>
              <w:rFonts w:ascii="Arial" w:hAnsi="Arial" w:cs="Arial"/>
              <w:sz w:val="16"/>
              <w:szCs w:val="16"/>
            </w:rPr>
            <w:t xml:space="preserve"> Capability Policy – April 2010</w:t>
          </w:r>
        </w:p>
        <w:p w14:paraId="11D924F2" w14:textId="77777777" w:rsidR="00CD3A77" w:rsidRPr="00360E8F" w:rsidRDefault="00CD3A77">
          <w:pPr>
            <w:pStyle w:val="Footer"/>
            <w:rPr>
              <w:rFonts w:ascii="Arial" w:hAnsi="Arial" w:cs="Arial"/>
              <w:sz w:val="16"/>
              <w:szCs w:val="16"/>
            </w:rPr>
          </w:pPr>
        </w:p>
      </w:tc>
      <w:tc>
        <w:tcPr>
          <w:tcW w:w="4762" w:type="dxa"/>
          <w:tcBorders>
            <w:top w:val="single" w:sz="6" w:space="0" w:color="auto"/>
            <w:left w:val="nil"/>
            <w:bottom w:val="nil"/>
            <w:right w:val="nil"/>
          </w:tcBorders>
        </w:tcPr>
        <w:p w14:paraId="526B053F" w14:textId="77777777" w:rsidR="00CD3A77" w:rsidRPr="00360E8F" w:rsidRDefault="00CD3A77">
          <w:pPr>
            <w:pStyle w:val="Footer"/>
            <w:rPr>
              <w:rFonts w:ascii="Arial" w:hAnsi="Arial" w:cs="Arial"/>
              <w:sz w:val="16"/>
              <w:szCs w:val="16"/>
            </w:rPr>
          </w:pPr>
          <w:r w:rsidRPr="00360E8F">
            <w:rPr>
              <w:rFonts w:ascii="Arial" w:hAnsi="Arial" w:cs="Arial"/>
              <w:sz w:val="16"/>
              <w:szCs w:val="16"/>
            </w:rPr>
            <w:t>-</w:t>
          </w:r>
          <w:r w:rsidRPr="00360E8F">
            <w:rPr>
              <w:rStyle w:val="PageNumber"/>
              <w:rFonts w:ascii="Arial" w:hAnsi="Arial" w:cs="Arial"/>
              <w:sz w:val="16"/>
              <w:szCs w:val="16"/>
            </w:rPr>
            <w:fldChar w:fldCharType="begin"/>
          </w:r>
          <w:r w:rsidRPr="00360E8F">
            <w:rPr>
              <w:rStyle w:val="PageNumber"/>
              <w:rFonts w:ascii="Arial" w:hAnsi="Arial" w:cs="Arial"/>
              <w:sz w:val="16"/>
              <w:szCs w:val="16"/>
            </w:rPr>
            <w:instrText xml:space="preserve"> PAGE </w:instrText>
          </w:r>
          <w:r w:rsidRPr="00360E8F">
            <w:rPr>
              <w:rStyle w:val="PageNumber"/>
              <w:rFonts w:ascii="Arial" w:hAnsi="Arial" w:cs="Arial"/>
              <w:sz w:val="16"/>
              <w:szCs w:val="16"/>
            </w:rPr>
            <w:fldChar w:fldCharType="separate"/>
          </w:r>
          <w:r>
            <w:rPr>
              <w:rStyle w:val="PageNumber"/>
              <w:rFonts w:ascii="Arial" w:hAnsi="Arial" w:cs="Arial"/>
              <w:noProof/>
              <w:sz w:val="16"/>
              <w:szCs w:val="16"/>
            </w:rPr>
            <w:t>22</w:t>
          </w:r>
          <w:r w:rsidRPr="00360E8F">
            <w:rPr>
              <w:rStyle w:val="PageNumber"/>
              <w:rFonts w:ascii="Arial" w:hAnsi="Arial" w:cs="Arial"/>
              <w:sz w:val="16"/>
              <w:szCs w:val="16"/>
            </w:rPr>
            <w:fldChar w:fldCharType="end"/>
          </w:r>
          <w:r w:rsidRPr="00360E8F">
            <w:rPr>
              <w:rStyle w:val="PageNumber"/>
              <w:rFonts w:ascii="Arial" w:hAnsi="Arial" w:cs="Arial"/>
              <w:sz w:val="16"/>
              <w:szCs w:val="16"/>
            </w:rPr>
            <w:t>-</w:t>
          </w:r>
        </w:p>
      </w:tc>
    </w:tr>
  </w:tbl>
  <w:p w14:paraId="3457675B" w14:textId="77777777" w:rsidR="00CD3A77" w:rsidRDefault="00CD3A77">
    <w:pPr>
      <w:pStyle w:val="Footer"/>
      <w:jc w:val="center"/>
      <w:rPr>
        <w:b/>
        <w:bCs/>
        <w:lang w:val="en-GB"/>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6" w:space="0" w:color="auto"/>
      </w:tblBorders>
      <w:tblLayout w:type="fixed"/>
      <w:tblLook w:val="0000" w:firstRow="0" w:lastRow="0" w:firstColumn="0" w:lastColumn="0" w:noHBand="0" w:noVBand="0"/>
    </w:tblPr>
    <w:tblGrid>
      <w:gridCol w:w="6629"/>
      <w:gridCol w:w="2494"/>
    </w:tblGrid>
    <w:tr w:rsidR="00CD3A77" w14:paraId="2161F5CD" w14:textId="77777777" w:rsidTr="006409B7">
      <w:tc>
        <w:tcPr>
          <w:tcW w:w="6629" w:type="dxa"/>
          <w:tcBorders>
            <w:top w:val="single" w:sz="6" w:space="0" w:color="auto"/>
            <w:left w:val="nil"/>
            <w:bottom w:val="nil"/>
            <w:right w:val="nil"/>
          </w:tcBorders>
        </w:tcPr>
        <w:p w14:paraId="5A4BBAF3" w14:textId="77777777" w:rsidR="00CD3A77" w:rsidRDefault="00CD3A77" w:rsidP="00B56C15">
          <w:pPr>
            <w:pStyle w:val="Footer"/>
            <w:rPr>
              <w:sz w:val="18"/>
            </w:rPr>
          </w:pPr>
        </w:p>
        <w:p w14:paraId="264FEC26" w14:textId="77777777" w:rsidR="00CD3A77" w:rsidRPr="002728D9" w:rsidRDefault="00CD3A77" w:rsidP="00B56C15">
          <w:pPr>
            <w:pStyle w:val="Footer"/>
            <w:rPr>
              <w:rFonts w:ascii="Arial" w:hAnsi="Arial" w:cs="Arial"/>
              <w:sz w:val="18"/>
            </w:rPr>
          </w:pPr>
          <w:r>
            <w:rPr>
              <w:rFonts w:ascii="Arial" w:hAnsi="Arial" w:cs="Arial"/>
              <w:sz w:val="16"/>
            </w:rPr>
            <w:t>Code of Conduct for Academy Employees – April 2010</w:t>
          </w:r>
        </w:p>
      </w:tc>
      <w:tc>
        <w:tcPr>
          <w:tcW w:w="2494" w:type="dxa"/>
          <w:tcBorders>
            <w:top w:val="single" w:sz="6" w:space="0" w:color="auto"/>
            <w:left w:val="nil"/>
            <w:bottom w:val="nil"/>
            <w:right w:val="nil"/>
          </w:tcBorders>
        </w:tcPr>
        <w:p w14:paraId="6323288C" w14:textId="77777777" w:rsidR="00CD3A77" w:rsidRDefault="00CD3A77" w:rsidP="00B56C15">
          <w:pPr>
            <w:pStyle w:val="Footer"/>
            <w:rPr>
              <w:sz w:val="18"/>
            </w:rPr>
          </w:pPr>
        </w:p>
        <w:p w14:paraId="56D76C48" w14:textId="322AE95C" w:rsidR="00CD3A77" w:rsidRDefault="00CD3A77" w:rsidP="00B56C15">
          <w:pPr>
            <w:pStyle w:val="Footer"/>
            <w:rPr>
              <w:sz w:val="18"/>
            </w:rPr>
          </w:pPr>
          <w:r>
            <w:rPr>
              <w:sz w:val="18"/>
            </w:rPr>
            <w:t>-</w:t>
          </w:r>
          <w:r>
            <w:rPr>
              <w:rStyle w:val="PageNumber"/>
              <w:sz w:val="16"/>
            </w:rPr>
            <w:fldChar w:fldCharType="begin"/>
          </w:r>
          <w:r>
            <w:rPr>
              <w:rStyle w:val="PageNumber"/>
              <w:sz w:val="16"/>
            </w:rPr>
            <w:instrText xml:space="preserve"> PAGE </w:instrText>
          </w:r>
          <w:r>
            <w:rPr>
              <w:rStyle w:val="PageNumber"/>
              <w:sz w:val="16"/>
            </w:rPr>
            <w:fldChar w:fldCharType="separate"/>
          </w:r>
          <w:r w:rsidR="00F06DE5">
            <w:rPr>
              <w:rStyle w:val="PageNumber"/>
              <w:noProof/>
              <w:sz w:val="16"/>
            </w:rPr>
            <w:t>24</w:t>
          </w:r>
          <w:r>
            <w:rPr>
              <w:rStyle w:val="PageNumber"/>
              <w:sz w:val="16"/>
            </w:rPr>
            <w:fldChar w:fldCharType="end"/>
          </w:r>
          <w:r>
            <w:rPr>
              <w:rStyle w:val="PageNumber"/>
              <w:sz w:val="18"/>
            </w:rPr>
            <w:t>-</w:t>
          </w:r>
        </w:p>
      </w:tc>
    </w:tr>
  </w:tbl>
  <w:p w14:paraId="461F85AD" w14:textId="77777777" w:rsidR="00CD3A77" w:rsidRDefault="00CD3A77">
    <w:pPr>
      <w:pStyle w:val="Footer"/>
      <w:jc w:val="center"/>
      <w:rPr>
        <w:lang w:val="en-GB"/>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01FE96" w14:textId="77777777" w:rsidR="00CD3A77" w:rsidRPr="00360E8F" w:rsidRDefault="00CD3A77">
    <w:pPr>
      <w:rPr>
        <w:sz w:val="16"/>
        <w:szCs w:val="16"/>
      </w:rPr>
    </w:pPr>
  </w:p>
  <w:tbl>
    <w:tblPr>
      <w:tblW w:w="0" w:type="auto"/>
      <w:tblBorders>
        <w:top w:val="single" w:sz="6" w:space="0" w:color="auto"/>
      </w:tblBorders>
      <w:tblLayout w:type="fixed"/>
      <w:tblLook w:val="0000" w:firstRow="0" w:lastRow="0" w:firstColumn="0" w:lastColumn="0" w:noHBand="0" w:noVBand="0"/>
    </w:tblPr>
    <w:tblGrid>
      <w:gridCol w:w="4786"/>
      <w:gridCol w:w="4762"/>
    </w:tblGrid>
    <w:tr w:rsidR="00CD3A77" w:rsidRPr="00360E8F" w14:paraId="7468CEF2" w14:textId="77777777">
      <w:tc>
        <w:tcPr>
          <w:tcW w:w="4786" w:type="dxa"/>
          <w:tcBorders>
            <w:top w:val="single" w:sz="6" w:space="0" w:color="auto"/>
            <w:left w:val="nil"/>
            <w:bottom w:val="nil"/>
            <w:right w:val="nil"/>
          </w:tcBorders>
        </w:tcPr>
        <w:p w14:paraId="32909743" w14:textId="493F5A24" w:rsidR="00CD3A77" w:rsidRPr="00360E8F" w:rsidRDefault="0070764C">
          <w:pPr>
            <w:pStyle w:val="Footer"/>
            <w:rPr>
              <w:rFonts w:ascii="Arial" w:hAnsi="Arial" w:cs="Arial"/>
              <w:sz w:val="16"/>
              <w:szCs w:val="16"/>
            </w:rPr>
          </w:pPr>
          <w:r>
            <w:rPr>
              <w:rFonts w:ascii="Arial" w:hAnsi="Arial" w:cs="Arial"/>
              <w:sz w:val="16"/>
              <w:szCs w:val="16"/>
            </w:rPr>
            <w:t>FPS Code of Conduct – November 2018</w:t>
          </w:r>
        </w:p>
        <w:p w14:paraId="7007A5DA" w14:textId="77777777" w:rsidR="00CD3A77" w:rsidRPr="00360E8F" w:rsidRDefault="00CD3A77">
          <w:pPr>
            <w:pStyle w:val="Footer"/>
            <w:rPr>
              <w:rFonts w:ascii="Arial" w:hAnsi="Arial" w:cs="Arial"/>
              <w:sz w:val="16"/>
              <w:szCs w:val="16"/>
            </w:rPr>
          </w:pPr>
        </w:p>
      </w:tc>
      <w:tc>
        <w:tcPr>
          <w:tcW w:w="4762" w:type="dxa"/>
          <w:tcBorders>
            <w:top w:val="single" w:sz="6" w:space="0" w:color="auto"/>
            <w:left w:val="nil"/>
            <w:bottom w:val="nil"/>
            <w:right w:val="nil"/>
          </w:tcBorders>
        </w:tcPr>
        <w:p w14:paraId="70728518" w14:textId="4E75BD7D" w:rsidR="00CD3A77" w:rsidRPr="00360E8F" w:rsidRDefault="00CD3A77">
          <w:pPr>
            <w:pStyle w:val="Footer"/>
            <w:rPr>
              <w:rFonts w:ascii="Arial" w:hAnsi="Arial" w:cs="Arial"/>
              <w:sz w:val="16"/>
              <w:szCs w:val="16"/>
            </w:rPr>
          </w:pPr>
          <w:r w:rsidRPr="00360E8F">
            <w:rPr>
              <w:rFonts w:ascii="Arial" w:hAnsi="Arial" w:cs="Arial"/>
              <w:sz w:val="16"/>
              <w:szCs w:val="16"/>
            </w:rPr>
            <w:t>-</w:t>
          </w:r>
          <w:r w:rsidRPr="00360E8F">
            <w:rPr>
              <w:rStyle w:val="PageNumber"/>
              <w:rFonts w:ascii="Arial" w:hAnsi="Arial" w:cs="Arial"/>
              <w:sz w:val="16"/>
              <w:szCs w:val="16"/>
            </w:rPr>
            <w:fldChar w:fldCharType="begin"/>
          </w:r>
          <w:r w:rsidRPr="00360E8F">
            <w:rPr>
              <w:rStyle w:val="PageNumber"/>
              <w:rFonts w:ascii="Arial" w:hAnsi="Arial" w:cs="Arial"/>
              <w:sz w:val="16"/>
              <w:szCs w:val="16"/>
            </w:rPr>
            <w:instrText xml:space="preserve"> PAGE </w:instrText>
          </w:r>
          <w:r w:rsidRPr="00360E8F">
            <w:rPr>
              <w:rStyle w:val="PageNumber"/>
              <w:rFonts w:ascii="Arial" w:hAnsi="Arial" w:cs="Arial"/>
              <w:sz w:val="16"/>
              <w:szCs w:val="16"/>
            </w:rPr>
            <w:fldChar w:fldCharType="separate"/>
          </w:r>
          <w:r w:rsidR="00F06DE5">
            <w:rPr>
              <w:rStyle w:val="PageNumber"/>
              <w:rFonts w:ascii="Arial" w:hAnsi="Arial" w:cs="Arial"/>
              <w:noProof/>
              <w:sz w:val="16"/>
              <w:szCs w:val="16"/>
            </w:rPr>
            <w:t>27</w:t>
          </w:r>
          <w:r w:rsidRPr="00360E8F">
            <w:rPr>
              <w:rStyle w:val="PageNumber"/>
              <w:rFonts w:ascii="Arial" w:hAnsi="Arial" w:cs="Arial"/>
              <w:sz w:val="16"/>
              <w:szCs w:val="16"/>
            </w:rPr>
            <w:fldChar w:fldCharType="end"/>
          </w:r>
          <w:r w:rsidRPr="00360E8F">
            <w:rPr>
              <w:rStyle w:val="PageNumber"/>
              <w:rFonts w:ascii="Arial" w:hAnsi="Arial" w:cs="Arial"/>
              <w:sz w:val="16"/>
              <w:szCs w:val="16"/>
            </w:rPr>
            <w:t>-</w:t>
          </w:r>
        </w:p>
      </w:tc>
    </w:tr>
  </w:tbl>
  <w:p w14:paraId="73D80309" w14:textId="77777777" w:rsidR="00CD3A77" w:rsidRDefault="00CD3A77">
    <w:pPr>
      <w:pStyle w:val="Footer"/>
      <w:jc w:val="center"/>
      <w:rPr>
        <w:b/>
        <w:bCs/>
        <w:lang w:val="en-GB"/>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6AE0D" w14:textId="77777777" w:rsidR="00CD3A77" w:rsidRDefault="00CD3A77">
    <w:pPr>
      <w:pStyle w:val="Footer"/>
      <w:jc w:val="cen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08353F" w14:textId="77777777" w:rsidR="00CD3A77" w:rsidRDefault="00CD3A77">
      <w:r>
        <w:separator/>
      </w:r>
    </w:p>
  </w:footnote>
  <w:footnote w:type="continuationSeparator" w:id="0">
    <w:p w14:paraId="153EC836" w14:textId="77777777" w:rsidR="00CD3A77" w:rsidRDefault="00CD3A77">
      <w:r>
        <w:continuationSeparator/>
      </w:r>
    </w:p>
  </w:footnote>
  <w:footnote w:type="continuationNotice" w:id="1">
    <w:p w14:paraId="48D2A475" w14:textId="77777777" w:rsidR="00CD3A77" w:rsidRDefault="00CD3A77"/>
  </w:footnote>
  <w:footnote w:id="2">
    <w:p w14:paraId="44CBDFE1" w14:textId="51F6F629" w:rsidR="00CD3A77" w:rsidRDefault="00CD3A77" w:rsidP="0016210B">
      <w:pPr>
        <w:pStyle w:val="FootnoteText"/>
        <w:rPr>
          <w:rFonts w:ascii="Arial" w:hAnsi="Arial" w:cs="Arial"/>
          <w:sz w:val="18"/>
        </w:rPr>
      </w:pPr>
      <w:r>
        <w:rPr>
          <w:rStyle w:val="FootnoteReference"/>
          <w:rFonts w:ascii="Arial" w:hAnsi="Arial" w:cs="Arial"/>
          <w:sz w:val="18"/>
        </w:rPr>
        <w:footnoteRef/>
      </w:r>
      <w:r>
        <w:rPr>
          <w:rFonts w:ascii="Arial" w:hAnsi="Arial" w:cs="Arial"/>
          <w:sz w:val="18"/>
        </w:rPr>
        <w:t xml:space="preserve"> Head Teachers can delegate duties to other members of the Leadership Team.  For the purpose of this policy the use of the term Head Teacher means Head Teacher or member of the Leadership Team to whom this responsibility has been delegated.  In cases relating to the interests of the Head Teacher matters should be referred to the Chair of the Board of Directors.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3AFDC" w14:textId="77777777" w:rsidR="00CD3A77" w:rsidRDefault="00F06DE5">
    <w:pPr>
      <w:pStyle w:val="Header"/>
    </w:pPr>
    <w:r>
      <w:rPr>
        <w:noProof/>
      </w:rPr>
      <w:pict w14:anchorId="177670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6145" type="#_x0000_t136" alt="" style="position:absolute;margin-left:0;margin-top:0;width:617.4pt;height:88.2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For Consulta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D32D2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C83A0F8C"/>
    <w:lvl w:ilvl="0">
      <w:numFmt w:val="decimal"/>
      <w:lvlText w:val="*"/>
      <w:lvlJc w:val="left"/>
    </w:lvl>
  </w:abstractNum>
  <w:abstractNum w:abstractNumId="2" w15:restartNumberingAfterBreak="0">
    <w:nsid w:val="00EC129D"/>
    <w:multiLevelType w:val="multilevel"/>
    <w:tmpl w:val="A030D150"/>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3A9289C"/>
    <w:multiLevelType w:val="hybridMultilevel"/>
    <w:tmpl w:val="60FC04E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5D57557"/>
    <w:multiLevelType w:val="multilevel"/>
    <w:tmpl w:val="92A6551A"/>
    <w:lvl w:ilvl="0">
      <w:start w:val="2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0651022D"/>
    <w:multiLevelType w:val="multilevel"/>
    <w:tmpl w:val="6C84619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8B12B28"/>
    <w:multiLevelType w:val="hybridMultilevel"/>
    <w:tmpl w:val="CD2C89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B172B61"/>
    <w:multiLevelType w:val="multilevel"/>
    <w:tmpl w:val="C3369E14"/>
    <w:lvl w:ilvl="0">
      <w:start w:val="2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0C485B14"/>
    <w:multiLevelType w:val="hybridMultilevel"/>
    <w:tmpl w:val="8D4055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772533"/>
    <w:multiLevelType w:val="multilevel"/>
    <w:tmpl w:val="F4AC18C4"/>
    <w:lvl w:ilvl="0">
      <w:start w:val="3"/>
      <w:numFmt w:val="decimal"/>
      <w:lvlText w:val="%1"/>
      <w:lvlJc w:val="left"/>
      <w:pPr>
        <w:ind w:left="360" w:hanging="360"/>
      </w:pPr>
      <w:rPr>
        <w:rFonts w:hint="default"/>
        <w:b/>
        <w:bCs w:val="0"/>
      </w:rPr>
    </w:lvl>
    <w:lvl w:ilvl="1">
      <w:start w:val="1"/>
      <w:numFmt w:val="decimal"/>
      <w:lvlText w:val="%1.%2"/>
      <w:lvlJc w:val="left"/>
      <w:pPr>
        <w:ind w:left="450" w:hanging="360"/>
      </w:pPr>
      <w:rPr>
        <w:rFonts w:ascii="Arial" w:hAnsi="Arial" w:cs="Arial"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E905173"/>
    <w:multiLevelType w:val="multilevel"/>
    <w:tmpl w:val="C358834E"/>
    <w:lvl w:ilvl="0">
      <w:start w:val="19"/>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0E9A6C41"/>
    <w:multiLevelType w:val="multilevel"/>
    <w:tmpl w:val="DECCB140"/>
    <w:lvl w:ilvl="0">
      <w:start w:val="23"/>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0ED66A3A"/>
    <w:multiLevelType w:val="multilevel"/>
    <w:tmpl w:val="18049CC8"/>
    <w:lvl w:ilvl="0">
      <w:start w:val="1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lang w:val="en-G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0FCD61F4"/>
    <w:multiLevelType w:val="multilevel"/>
    <w:tmpl w:val="16308BF6"/>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10246B36"/>
    <w:multiLevelType w:val="multilevel"/>
    <w:tmpl w:val="94E8ECFA"/>
    <w:lvl w:ilvl="0">
      <w:start w:val="35"/>
      <w:numFmt w:val="decimal"/>
      <w:lvlText w:val="%1"/>
      <w:lvlJc w:val="left"/>
      <w:pPr>
        <w:ind w:left="440" w:hanging="440"/>
      </w:pPr>
      <w:rPr>
        <w:rFonts w:hint="default"/>
      </w:rPr>
    </w:lvl>
    <w:lvl w:ilvl="1">
      <w:start w:val="6"/>
      <w:numFmt w:val="decimal"/>
      <w:lvlText w:val="%1.%2"/>
      <w:lvlJc w:val="left"/>
      <w:pPr>
        <w:ind w:left="350" w:hanging="440"/>
      </w:pPr>
      <w:rPr>
        <w:rFonts w:hint="default"/>
      </w:rPr>
    </w:lvl>
    <w:lvl w:ilvl="2">
      <w:start w:val="1"/>
      <w:numFmt w:val="decimal"/>
      <w:lvlText w:val="%1.%2.%3"/>
      <w:lvlJc w:val="left"/>
      <w:pPr>
        <w:ind w:left="540" w:hanging="720"/>
      </w:pPr>
      <w:rPr>
        <w:rFonts w:hint="default"/>
      </w:rPr>
    </w:lvl>
    <w:lvl w:ilvl="3">
      <w:start w:val="1"/>
      <w:numFmt w:val="decimal"/>
      <w:lvlText w:val="%1.%2.%3.%4"/>
      <w:lvlJc w:val="left"/>
      <w:pPr>
        <w:ind w:left="450" w:hanging="720"/>
      </w:pPr>
      <w:rPr>
        <w:rFonts w:hint="default"/>
      </w:rPr>
    </w:lvl>
    <w:lvl w:ilvl="4">
      <w:start w:val="1"/>
      <w:numFmt w:val="decimal"/>
      <w:lvlText w:val="%1.%2.%3.%4.%5"/>
      <w:lvlJc w:val="left"/>
      <w:pPr>
        <w:ind w:left="720" w:hanging="1080"/>
      </w:pPr>
      <w:rPr>
        <w:rFonts w:hint="default"/>
      </w:rPr>
    </w:lvl>
    <w:lvl w:ilvl="5">
      <w:start w:val="1"/>
      <w:numFmt w:val="decimal"/>
      <w:lvlText w:val="%1.%2.%3.%4.%5.%6"/>
      <w:lvlJc w:val="left"/>
      <w:pPr>
        <w:ind w:left="630" w:hanging="1080"/>
      </w:pPr>
      <w:rPr>
        <w:rFonts w:hint="default"/>
      </w:rPr>
    </w:lvl>
    <w:lvl w:ilvl="6">
      <w:start w:val="1"/>
      <w:numFmt w:val="decimal"/>
      <w:lvlText w:val="%1.%2.%3.%4.%5.%6.%7"/>
      <w:lvlJc w:val="left"/>
      <w:pPr>
        <w:ind w:left="900" w:hanging="1440"/>
      </w:pPr>
      <w:rPr>
        <w:rFonts w:hint="default"/>
      </w:rPr>
    </w:lvl>
    <w:lvl w:ilvl="7">
      <w:start w:val="1"/>
      <w:numFmt w:val="decimal"/>
      <w:lvlText w:val="%1.%2.%3.%4.%5.%6.%7.%8"/>
      <w:lvlJc w:val="left"/>
      <w:pPr>
        <w:ind w:left="810" w:hanging="1440"/>
      </w:pPr>
      <w:rPr>
        <w:rFonts w:hint="default"/>
      </w:rPr>
    </w:lvl>
    <w:lvl w:ilvl="8">
      <w:start w:val="1"/>
      <w:numFmt w:val="decimal"/>
      <w:lvlText w:val="%1.%2.%3.%4.%5.%6.%7.%8.%9"/>
      <w:lvlJc w:val="left"/>
      <w:pPr>
        <w:ind w:left="1080" w:hanging="1800"/>
      </w:pPr>
      <w:rPr>
        <w:rFonts w:hint="default"/>
      </w:rPr>
    </w:lvl>
  </w:abstractNum>
  <w:abstractNum w:abstractNumId="15" w15:restartNumberingAfterBreak="0">
    <w:nsid w:val="10C33658"/>
    <w:multiLevelType w:val="hybridMultilevel"/>
    <w:tmpl w:val="191EDC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6F0942"/>
    <w:multiLevelType w:val="multilevel"/>
    <w:tmpl w:val="9DD46F3E"/>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172D4EF1"/>
    <w:multiLevelType w:val="hybridMultilevel"/>
    <w:tmpl w:val="5650A6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97315D3"/>
    <w:multiLevelType w:val="multilevel"/>
    <w:tmpl w:val="01CC6156"/>
    <w:lvl w:ilvl="0">
      <w:start w:val="31"/>
      <w:numFmt w:val="decimal"/>
      <w:lvlText w:val="%1"/>
      <w:lvlJc w:val="left"/>
      <w:pPr>
        <w:ind w:left="480" w:hanging="480"/>
      </w:pPr>
      <w:rPr>
        <w:rFonts w:hint="default"/>
        <w:b/>
        <w:bCs/>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9" w15:restartNumberingAfterBreak="0">
    <w:nsid w:val="1AF017E4"/>
    <w:multiLevelType w:val="multilevel"/>
    <w:tmpl w:val="91305ED8"/>
    <w:lvl w:ilvl="0">
      <w:start w:val="18"/>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1C801047"/>
    <w:multiLevelType w:val="multilevel"/>
    <w:tmpl w:val="4BB273B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22693E6B"/>
    <w:multiLevelType w:val="hybridMultilevel"/>
    <w:tmpl w:val="90FA35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497793E"/>
    <w:multiLevelType w:val="hybridMultilevel"/>
    <w:tmpl w:val="7A302750"/>
    <w:lvl w:ilvl="0" w:tplc="0409000F">
      <w:start w:val="2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4DA767E"/>
    <w:multiLevelType w:val="multilevel"/>
    <w:tmpl w:val="294A4C04"/>
    <w:lvl w:ilvl="0">
      <w:start w:val="27"/>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255E3EE2"/>
    <w:multiLevelType w:val="multilevel"/>
    <w:tmpl w:val="340C104A"/>
    <w:lvl w:ilvl="0">
      <w:start w:val="2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262D3502"/>
    <w:multiLevelType w:val="multilevel"/>
    <w:tmpl w:val="81F28962"/>
    <w:lvl w:ilvl="0">
      <w:start w:val="2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26525EAF"/>
    <w:multiLevelType w:val="hybridMultilevel"/>
    <w:tmpl w:val="765628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285A350C"/>
    <w:multiLevelType w:val="multilevel"/>
    <w:tmpl w:val="B80A0D0C"/>
    <w:lvl w:ilvl="0">
      <w:start w:val="4"/>
      <w:numFmt w:val="decimal"/>
      <w:lvlText w:val="%1."/>
      <w:lvlJc w:val="left"/>
      <w:pPr>
        <w:ind w:left="720" w:hanging="360"/>
      </w:pPr>
      <w:rPr>
        <w:rFonts w:hint="default"/>
        <w:b/>
        <w:color w:val="auto"/>
      </w:rPr>
    </w:lvl>
    <w:lvl w:ilvl="1">
      <w:start w:val="1"/>
      <w:numFmt w:val="decimal"/>
      <w:isLgl/>
      <w:lvlText w:val="%1.%2"/>
      <w:lvlJc w:val="left"/>
      <w:pPr>
        <w:ind w:left="1080" w:hanging="720"/>
      </w:pPr>
      <w:rPr>
        <w:rFonts w:hint="default"/>
        <w:b w:val="0"/>
        <w:bCs/>
        <w:color w:val="000000" w:themeColor="text1"/>
        <w:sz w:val="22"/>
        <w:szCs w:val="22"/>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8" w15:restartNumberingAfterBreak="0">
    <w:nsid w:val="2AFA7823"/>
    <w:multiLevelType w:val="multilevel"/>
    <w:tmpl w:val="0809001F"/>
    <w:styleLink w:val="Style2"/>
    <w:lvl w:ilvl="0">
      <w:start w:val="1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2BD25103"/>
    <w:multiLevelType w:val="hybridMultilevel"/>
    <w:tmpl w:val="37C633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2D2E040A"/>
    <w:multiLevelType w:val="multilevel"/>
    <w:tmpl w:val="30489766"/>
    <w:lvl w:ilvl="0">
      <w:start w:val="26"/>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2DDD24F1"/>
    <w:multiLevelType w:val="hybridMultilevel"/>
    <w:tmpl w:val="32AEB512"/>
    <w:lvl w:ilvl="0" w:tplc="D03E958A">
      <w:start w:val="3"/>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2DE85CBA"/>
    <w:multiLevelType w:val="multilevel"/>
    <w:tmpl w:val="48041E1C"/>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E9841AF"/>
    <w:multiLevelType w:val="multilevel"/>
    <w:tmpl w:val="DECCB140"/>
    <w:lvl w:ilvl="0">
      <w:start w:val="22"/>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31745B9F"/>
    <w:multiLevelType w:val="multilevel"/>
    <w:tmpl w:val="36F84BD0"/>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322D29A5"/>
    <w:multiLevelType w:val="multilevel"/>
    <w:tmpl w:val="B3BE2F98"/>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6" w15:restartNumberingAfterBreak="0">
    <w:nsid w:val="34D5090A"/>
    <w:multiLevelType w:val="multilevel"/>
    <w:tmpl w:val="111EEB8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7" w15:restartNumberingAfterBreak="0">
    <w:nsid w:val="3874703B"/>
    <w:multiLevelType w:val="multilevel"/>
    <w:tmpl w:val="6FC2DB48"/>
    <w:lvl w:ilvl="0">
      <w:start w:val="25"/>
      <w:numFmt w:val="decimal"/>
      <w:lvlText w:val="%1"/>
      <w:lvlJc w:val="left"/>
      <w:pPr>
        <w:ind w:left="480" w:hanging="48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8" w15:restartNumberingAfterBreak="0">
    <w:nsid w:val="3D437202"/>
    <w:multiLevelType w:val="multilevel"/>
    <w:tmpl w:val="281C03E4"/>
    <w:lvl w:ilvl="0">
      <w:start w:val="29"/>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9" w15:restartNumberingAfterBreak="0">
    <w:nsid w:val="430E3EA2"/>
    <w:multiLevelType w:val="multilevel"/>
    <w:tmpl w:val="B80A0D0C"/>
    <w:lvl w:ilvl="0">
      <w:start w:val="4"/>
      <w:numFmt w:val="decimal"/>
      <w:lvlText w:val="%1."/>
      <w:lvlJc w:val="left"/>
      <w:pPr>
        <w:ind w:left="720" w:hanging="360"/>
      </w:pPr>
      <w:rPr>
        <w:rFonts w:hint="default"/>
        <w:b/>
        <w:color w:val="auto"/>
      </w:rPr>
    </w:lvl>
    <w:lvl w:ilvl="1">
      <w:start w:val="1"/>
      <w:numFmt w:val="decimal"/>
      <w:isLgl/>
      <w:lvlText w:val="%1.%2"/>
      <w:lvlJc w:val="left"/>
      <w:pPr>
        <w:ind w:left="1080" w:hanging="720"/>
      </w:pPr>
      <w:rPr>
        <w:rFonts w:hint="default"/>
        <w:b w:val="0"/>
        <w:bCs/>
        <w:color w:val="000000" w:themeColor="text1"/>
        <w:sz w:val="22"/>
        <w:szCs w:val="22"/>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40" w15:restartNumberingAfterBreak="0">
    <w:nsid w:val="439E4A97"/>
    <w:multiLevelType w:val="multilevel"/>
    <w:tmpl w:val="9C4A498E"/>
    <w:lvl w:ilvl="0">
      <w:start w:val="19"/>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1" w15:restartNumberingAfterBreak="0">
    <w:nsid w:val="4405247C"/>
    <w:multiLevelType w:val="hybridMultilevel"/>
    <w:tmpl w:val="8AD0DC0E"/>
    <w:lvl w:ilvl="0" w:tplc="0409000F">
      <w:start w:val="3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43A29CB"/>
    <w:multiLevelType w:val="multilevel"/>
    <w:tmpl w:val="12D01112"/>
    <w:lvl w:ilvl="0">
      <w:start w:val="17"/>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44CD2190"/>
    <w:multiLevelType w:val="multilevel"/>
    <w:tmpl w:val="B012284A"/>
    <w:lvl w:ilvl="0">
      <w:start w:val="2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453F3565"/>
    <w:multiLevelType w:val="multilevel"/>
    <w:tmpl w:val="593CC980"/>
    <w:lvl w:ilvl="0">
      <w:start w:val="1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45C66FD3"/>
    <w:multiLevelType w:val="multilevel"/>
    <w:tmpl w:val="8686239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46E50716"/>
    <w:multiLevelType w:val="multilevel"/>
    <w:tmpl w:val="15B405D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72E68C0"/>
    <w:multiLevelType w:val="multilevel"/>
    <w:tmpl w:val="B56EDE8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720" w:hanging="360"/>
      </w:pPr>
      <w:rPr>
        <w:rFonts w:ascii="Symbol" w:hAnsi="Symbol" w:hint="default"/>
        <w:sz w:val="20"/>
      </w:rPr>
    </w:lvl>
    <w:lvl w:ilvl="2" w:tentative="1">
      <w:start w:val="1"/>
      <w:numFmt w:val="decimal"/>
      <w:lvlText w:val="%3."/>
      <w:lvlJc w:val="left"/>
      <w:pPr>
        <w:tabs>
          <w:tab w:val="num" w:pos="1440"/>
        </w:tabs>
        <w:ind w:left="1440" w:hanging="360"/>
      </w:pPr>
    </w:lvl>
    <w:lvl w:ilvl="3" w:tentative="1">
      <w:start w:val="1"/>
      <w:numFmt w:val="decimal"/>
      <w:lvlText w:val="%4."/>
      <w:lvlJc w:val="left"/>
      <w:pPr>
        <w:tabs>
          <w:tab w:val="num" w:pos="2160"/>
        </w:tabs>
        <w:ind w:left="2160" w:hanging="360"/>
      </w:pPr>
    </w:lvl>
    <w:lvl w:ilvl="4" w:tentative="1">
      <w:start w:val="1"/>
      <w:numFmt w:val="decimal"/>
      <w:lvlText w:val="%5."/>
      <w:lvlJc w:val="left"/>
      <w:pPr>
        <w:tabs>
          <w:tab w:val="num" w:pos="2880"/>
        </w:tabs>
        <w:ind w:left="2880" w:hanging="360"/>
      </w:pPr>
    </w:lvl>
    <w:lvl w:ilvl="5" w:tentative="1">
      <w:start w:val="1"/>
      <w:numFmt w:val="decimal"/>
      <w:lvlText w:val="%6."/>
      <w:lvlJc w:val="left"/>
      <w:pPr>
        <w:tabs>
          <w:tab w:val="num" w:pos="3600"/>
        </w:tabs>
        <w:ind w:left="3600" w:hanging="360"/>
      </w:pPr>
    </w:lvl>
    <w:lvl w:ilvl="6" w:tentative="1">
      <w:start w:val="1"/>
      <w:numFmt w:val="decimal"/>
      <w:lvlText w:val="%7."/>
      <w:lvlJc w:val="left"/>
      <w:pPr>
        <w:tabs>
          <w:tab w:val="num" w:pos="4320"/>
        </w:tabs>
        <w:ind w:left="4320" w:hanging="360"/>
      </w:pPr>
    </w:lvl>
    <w:lvl w:ilvl="7" w:tentative="1">
      <w:start w:val="1"/>
      <w:numFmt w:val="decimal"/>
      <w:lvlText w:val="%8."/>
      <w:lvlJc w:val="left"/>
      <w:pPr>
        <w:tabs>
          <w:tab w:val="num" w:pos="5040"/>
        </w:tabs>
        <w:ind w:left="5040" w:hanging="360"/>
      </w:pPr>
    </w:lvl>
    <w:lvl w:ilvl="8" w:tentative="1">
      <w:start w:val="1"/>
      <w:numFmt w:val="decimal"/>
      <w:lvlText w:val="%9."/>
      <w:lvlJc w:val="left"/>
      <w:pPr>
        <w:tabs>
          <w:tab w:val="num" w:pos="5760"/>
        </w:tabs>
        <w:ind w:left="5760" w:hanging="360"/>
      </w:pPr>
    </w:lvl>
  </w:abstractNum>
  <w:abstractNum w:abstractNumId="48" w15:restartNumberingAfterBreak="0">
    <w:nsid w:val="4A130E61"/>
    <w:multiLevelType w:val="multilevel"/>
    <w:tmpl w:val="A6768860"/>
    <w:lvl w:ilvl="0">
      <w:start w:val="2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4B9D0818"/>
    <w:multiLevelType w:val="multilevel"/>
    <w:tmpl w:val="729653C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0" w15:restartNumberingAfterBreak="0">
    <w:nsid w:val="4C0E6859"/>
    <w:multiLevelType w:val="multilevel"/>
    <w:tmpl w:val="ECB0D0B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1" w15:restartNumberingAfterBreak="0">
    <w:nsid w:val="4F052F13"/>
    <w:multiLevelType w:val="hybridMultilevel"/>
    <w:tmpl w:val="60AE5E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F4E3833"/>
    <w:multiLevelType w:val="multilevel"/>
    <w:tmpl w:val="7466CF3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3" w15:restartNumberingAfterBreak="0">
    <w:nsid w:val="4FC6258F"/>
    <w:multiLevelType w:val="multilevel"/>
    <w:tmpl w:val="46024C10"/>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0EA5BEC"/>
    <w:multiLevelType w:val="multilevel"/>
    <w:tmpl w:val="47285948"/>
    <w:lvl w:ilvl="0">
      <w:start w:val="28"/>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517C5397"/>
    <w:multiLevelType w:val="multilevel"/>
    <w:tmpl w:val="00F40B9E"/>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6" w15:restartNumberingAfterBreak="0">
    <w:nsid w:val="53371EF4"/>
    <w:multiLevelType w:val="hybridMultilevel"/>
    <w:tmpl w:val="7C86A714"/>
    <w:lvl w:ilvl="0" w:tplc="0409000F">
      <w:start w:val="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54592CA5"/>
    <w:multiLevelType w:val="multilevel"/>
    <w:tmpl w:val="754EBDFC"/>
    <w:lvl w:ilvl="0">
      <w:start w:val="1"/>
      <w:numFmt w:val="decimal"/>
      <w:lvlText w:val="%1"/>
      <w:lvlJc w:val="left"/>
      <w:pPr>
        <w:ind w:left="1700" w:hanging="440"/>
      </w:pPr>
      <w:rPr>
        <w:rFonts w:hint="default"/>
        <w:b/>
        <w:bCs w:val="0"/>
      </w:rPr>
    </w:lvl>
    <w:lvl w:ilvl="1">
      <w:start w:val="1"/>
      <w:numFmt w:val="decimal"/>
      <w:lvlText w:val="%1.%2"/>
      <w:lvlJc w:val="left"/>
      <w:pPr>
        <w:ind w:left="1700" w:hanging="440"/>
      </w:pPr>
      <w:rPr>
        <w:rFonts w:hint="default"/>
        <w:b w:val="0"/>
        <w:bCs/>
        <w:color w:val="000000" w:themeColor="text1"/>
      </w:rPr>
    </w:lvl>
    <w:lvl w:ilvl="2">
      <w:start w:val="1"/>
      <w:numFmt w:val="decimal"/>
      <w:lvlText w:val="%1.%2.%3"/>
      <w:lvlJc w:val="left"/>
      <w:pPr>
        <w:ind w:left="198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340" w:hanging="1080"/>
      </w:pPr>
      <w:rPr>
        <w:rFonts w:hint="default"/>
      </w:rPr>
    </w:lvl>
    <w:lvl w:ilvl="5">
      <w:start w:val="1"/>
      <w:numFmt w:val="decimal"/>
      <w:lvlText w:val="%1.%2.%3.%4.%5.%6"/>
      <w:lvlJc w:val="left"/>
      <w:pPr>
        <w:ind w:left="2340" w:hanging="108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060" w:hanging="1800"/>
      </w:pPr>
      <w:rPr>
        <w:rFonts w:hint="default"/>
      </w:rPr>
    </w:lvl>
  </w:abstractNum>
  <w:abstractNum w:abstractNumId="58" w15:restartNumberingAfterBreak="0">
    <w:nsid w:val="58A74AA1"/>
    <w:multiLevelType w:val="multilevel"/>
    <w:tmpl w:val="A1DE7380"/>
    <w:lvl w:ilvl="0">
      <w:start w:val="1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9" w15:restartNumberingAfterBreak="0">
    <w:nsid w:val="595A2301"/>
    <w:multiLevelType w:val="multilevel"/>
    <w:tmpl w:val="27926CD4"/>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5C3236FF"/>
    <w:multiLevelType w:val="multilevel"/>
    <w:tmpl w:val="30581F7E"/>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1" w15:restartNumberingAfterBreak="0">
    <w:nsid w:val="5DAD7B2F"/>
    <w:multiLevelType w:val="hybridMultilevel"/>
    <w:tmpl w:val="C64E2D00"/>
    <w:lvl w:ilvl="0" w:tplc="04090017">
      <w:start w:val="1"/>
      <w:numFmt w:val="lowerLetter"/>
      <w:lvlText w:val="%1)"/>
      <w:lvlJc w:val="left"/>
      <w:pPr>
        <w:ind w:left="720" w:hanging="360"/>
      </w:pPr>
    </w:lvl>
    <w:lvl w:ilvl="1" w:tplc="08090001">
      <w:start w:val="1"/>
      <w:numFmt w:val="bullet"/>
      <w:lvlText w:val=""/>
      <w:lvlJc w:val="left"/>
      <w:pPr>
        <w:ind w:left="720" w:hanging="360"/>
      </w:pPr>
      <w:rPr>
        <w:rFonts w:ascii="Symbol" w:hAnsi="Symbol" w:hint="default"/>
      </w:rPr>
    </w:lvl>
    <w:lvl w:ilvl="2" w:tplc="AE60441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5E0B1DF0"/>
    <w:multiLevelType w:val="multilevel"/>
    <w:tmpl w:val="7C08C0B8"/>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3" w15:restartNumberingAfterBreak="0">
    <w:nsid w:val="5F353120"/>
    <w:multiLevelType w:val="hybridMultilevel"/>
    <w:tmpl w:val="BC9C646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4" w15:restartNumberingAfterBreak="0">
    <w:nsid w:val="61622970"/>
    <w:multiLevelType w:val="hybridMultilevel"/>
    <w:tmpl w:val="B8121D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1D60DBA"/>
    <w:multiLevelType w:val="multilevel"/>
    <w:tmpl w:val="A57641E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6" w15:restartNumberingAfterBreak="0">
    <w:nsid w:val="62481EF7"/>
    <w:multiLevelType w:val="multilevel"/>
    <w:tmpl w:val="3620D020"/>
    <w:lvl w:ilvl="0">
      <w:start w:val="28"/>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7" w15:restartNumberingAfterBreak="0">
    <w:nsid w:val="63FF78D8"/>
    <w:multiLevelType w:val="hybridMultilevel"/>
    <w:tmpl w:val="AA20FD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8" w15:restartNumberingAfterBreak="0">
    <w:nsid w:val="6426650D"/>
    <w:multiLevelType w:val="multilevel"/>
    <w:tmpl w:val="DECCB140"/>
    <w:lvl w:ilvl="0">
      <w:start w:val="2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645A2CC3"/>
    <w:multiLevelType w:val="multilevel"/>
    <w:tmpl w:val="D9E6FC94"/>
    <w:lvl w:ilvl="0">
      <w:start w:val="32"/>
      <w:numFmt w:val="decimal"/>
      <w:lvlText w:val="%1"/>
      <w:lvlJc w:val="left"/>
      <w:pPr>
        <w:ind w:left="420" w:hanging="420"/>
      </w:pPr>
      <w:rPr>
        <w:rFonts w:hint="default"/>
        <w:color w:val="auto"/>
      </w:rPr>
    </w:lvl>
    <w:lvl w:ilvl="1">
      <w:start w:val="2"/>
      <w:numFmt w:val="decimal"/>
      <w:lvlText w:val="%1.%2"/>
      <w:lvlJc w:val="left"/>
      <w:pPr>
        <w:ind w:left="600" w:hanging="420"/>
      </w:pPr>
      <w:rPr>
        <w:rFonts w:hint="default"/>
        <w:color w:val="auto"/>
      </w:rPr>
    </w:lvl>
    <w:lvl w:ilvl="2">
      <w:start w:val="1"/>
      <w:numFmt w:val="decimal"/>
      <w:lvlText w:val="%1.%2.%3"/>
      <w:lvlJc w:val="left"/>
      <w:pPr>
        <w:ind w:left="1080" w:hanging="720"/>
      </w:pPr>
      <w:rPr>
        <w:rFonts w:hint="default"/>
        <w:color w:val="auto"/>
      </w:rPr>
    </w:lvl>
    <w:lvl w:ilvl="3">
      <w:start w:val="1"/>
      <w:numFmt w:val="decimal"/>
      <w:lvlText w:val="%1.%2.%3.%4"/>
      <w:lvlJc w:val="left"/>
      <w:pPr>
        <w:ind w:left="1260" w:hanging="720"/>
      </w:pPr>
      <w:rPr>
        <w:rFonts w:hint="default"/>
        <w:color w:val="auto"/>
      </w:rPr>
    </w:lvl>
    <w:lvl w:ilvl="4">
      <w:start w:val="1"/>
      <w:numFmt w:val="decimal"/>
      <w:lvlText w:val="%1.%2.%3.%4.%5"/>
      <w:lvlJc w:val="left"/>
      <w:pPr>
        <w:ind w:left="1800" w:hanging="1080"/>
      </w:pPr>
      <w:rPr>
        <w:rFonts w:hint="default"/>
        <w:color w:val="auto"/>
      </w:rPr>
    </w:lvl>
    <w:lvl w:ilvl="5">
      <w:start w:val="1"/>
      <w:numFmt w:val="decimal"/>
      <w:lvlText w:val="%1.%2.%3.%4.%5.%6"/>
      <w:lvlJc w:val="left"/>
      <w:pPr>
        <w:ind w:left="1980" w:hanging="1080"/>
      </w:pPr>
      <w:rPr>
        <w:rFonts w:hint="default"/>
        <w:color w:val="auto"/>
      </w:rPr>
    </w:lvl>
    <w:lvl w:ilvl="6">
      <w:start w:val="1"/>
      <w:numFmt w:val="decimal"/>
      <w:lvlText w:val="%1.%2.%3.%4.%5.%6.%7"/>
      <w:lvlJc w:val="left"/>
      <w:pPr>
        <w:ind w:left="2520" w:hanging="1440"/>
      </w:pPr>
      <w:rPr>
        <w:rFonts w:hint="default"/>
        <w:color w:val="auto"/>
      </w:rPr>
    </w:lvl>
    <w:lvl w:ilvl="7">
      <w:start w:val="1"/>
      <w:numFmt w:val="decimal"/>
      <w:lvlText w:val="%1.%2.%3.%4.%5.%6.%7.%8"/>
      <w:lvlJc w:val="left"/>
      <w:pPr>
        <w:ind w:left="2700" w:hanging="1440"/>
      </w:pPr>
      <w:rPr>
        <w:rFonts w:hint="default"/>
        <w:color w:val="auto"/>
      </w:rPr>
    </w:lvl>
    <w:lvl w:ilvl="8">
      <w:start w:val="1"/>
      <w:numFmt w:val="decimal"/>
      <w:lvlText w:val="%1.%2.%3.%4.%5.%6.%7.%8.%9"/>
      <w:lvlJc w:val="left"/>
      <w:pPr>
        <w:ind w:left="3240" w:hanging="1800"/>
      </w:pPr>
      <w:rPr>
        <w:rFonts w:hint="default"/>
        <w:color w:val="auto"/>
      </w:rPr>
    </w:lvl>
  </w:abstractNum>
  <w:abstractNum w:abstractNumId="70" w15:restartNumberingAfterBreak="0">
    <w:nsid w:val="64B67266"/>
    <w:multiLevelType w:val="multilevel"/>
    <w:tmpl w:val="FB4ADBAC"/>
    <w:lvl w:ilvl="0">
      <w:start w:val="14"/>
      <w:numFmt w:val="decimal"/>
      <w:lvlText w:val="%1"/>
      <w:lvlJc w:val="left"/>
      <w:pPr>
        <w:ind w:left="480" w:hanging="480"/>
      </w:pPr>
      <w:rPr>
        <w:rFonts w:hint="default"/>
        <w:b w:val="0"/>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71" w15:restartNumberingAfterBreak="0">
    <w:nsid w:val="68B40AEA"/>
    <w:multiLevelType w:val="multilevel"/>
    <w:tmpl w:val="E7D6B892"/>
    <w:lvl w:ilvl="0">
      <w:start w:val="26"/>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2" w15:restartNumberingAfterBreak="0">
    <w:nsid w:val="68F84EF2"/>
    <w:multiLevelType w:val="multilevel"/>
    <w:tmpl w:val="BB14691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69FC3802"/>
    <w:multiLevelType w:val="multilevel"/>
    <w:tmpl w:val="896C5AC8"/>
    <w:lvl w:ilvl="0">
      <w:start w:val="16"/>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4" w15:restartNumberingAfterBreak="0">
    <w:nsid w:val="6A213A5E"/>
    <w:multiLevelType w:val="multilevel"/>
    <w:tmpl w:val="D4AA1C5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6EC96B02"/>
    <w:multiLevelType w:val="hybridMultilevel"/>
    <w:tmpl w:val="FEC43184"/>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76" w15:restartNumberingAfterBreak="0">
    <w:nsid w:val="6F8F12CD"/>
    <w:multiLevelType w:val="multilevel"/>
    <w:tmpl w:val="018C9A8E"/>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7" w15:restartNumberingAfterBreak="0">
    <w:nsid w:val="6FAD2291"/>
    <w:multiLevelType w:val="multilevel"/>
    <w:tmpl w:val="92AC5344"/>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7058289F"/>
    <w:multiLevelType w:val="multilevel"/>
    <w:tmpl w:val="34F8867C"/>
    <w:lvl w:ilvl="0">
      <w:start w:val="19"/>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77275385"/>
    <w:multiLevelType w:val="multilevel"/>
    <w:tmpl w:val="DD70A0E4"/>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0" w15:restartNumberingAfterBreak="0">
    <w:nsid w:val="77321A91"/>
    <w:multiLevelType w:val="multilevel"/>
    <w:tmpl w:val="973EC5E4"/>
    <w:lvl w:ilvl="0">
      <w:start w:val="24"/>
      <w:numFmt w:val="decimal"/>
      <w:lvlText w:val="%1."/>
      <w:lvlJc w:val="left"/>
      <w:pPr>
        <w:ind w:left="1080" w:hanging="360"/>
      </w:pPr>
      <w:rPr>
        <w:rFonts w:hint="default"/>
      </w:rPr>
    </w:lvl>
    <w:lvl w:ilvl="1">
      <w:start w:val="1"/>
      <w:numFmt w:val="decimal"/>
      <w:isLgl/>
      <w:lvlText w:val="%1.%2"/>
      <w:lvlJc w:val="left"/>
      <w:pPr>
        <w:ind w:left="1440" w:hanging="720"/>
      </w:pPr>
      <w:rPr>
        <w:rFonts w:hint="default"/>
        <w:b w:val="0"/>
        <w:bCs w:val="0"/>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880" w:hanging="2160"/>
      </w:pPr>
      <w:rPr>
        <w:rFonts w:hint="default"/>
      </w:rPr>
    </w:lvl>
    <w:lvl w:ilvl="8">
      <w:start w:val="1"/>
      <w:numFmt w:val="decimal"/>
      <w:isLgl/>
      <w:lvlText w:val="%1.%2.%3.%4.%5.%6.%7.%8.%9"/>
      <w:lvlJc w:val="left"/>
      <w:pPr>
        <w:ind w:left="2880" w:hanging="2160"/>
      </w:pPr>
      <w:rPr>
        <w:rFonts w:hint="default"/>
      </w:rPr>
    </w:lvl>
  </w:abstractNum>
  <w:abstractNum w:abstractNumId="81" w15:restartNumberingAfterBreak="0">
    <w:nsid w:val="79520590"/>
    <w:multiLevelType w:val="multilevel"/>
    <w:tmpl w:val="07E8BFBC"/>
    <w:lvl w:ilvl="0">
      <w:start w:val="2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2" w15:restartNumberingAfterBreak="0">
    <w:nsid w:val="7C482655"/>
    <w:multiLevelType w:val="hybridMultilevel"/>
    <w:tmpl w:val="B532F6A0"/>
    <w:lvl w:ilvl="0" w:tplc="9928FB8C">
      <w:start w:val="1"/>
      <w:numFmt w:val="decimal"/>
      <w:lvlText w:val="%1."/>
      <w:lvlJc w:val="left"/>
      <w:pPr>
        <w:ind w:left="143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E584739"/>
    <w:multiLevelType w:val="hybridMultilevel"/>
    <w:tmpl w:val="8E82BE58"/>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num w:numId="1">
    <w:abstractNumId w:val="3"/>
  </w:num>
  <w:num w:numId="2">
    <w:abstractNumId w:val="26"/>
  </w:num>
  <w:num w:numId="3">
    <w:abstractNumId w:val="15"/>
  </w:num>
  <w:num w:numId="4">
    <w:abstractNumId w:val="8"/>
  </w:num>
  <w:num w:numId="5">
    <w:abstractNumId w:val="17"/>
  </w:num>
  <w:num w:numId="6">
    <w:abstractNumId w:val="21"/>
  </w:num>
  <w:num w:numId="7">
    <w:abstractNumId w:val="29"/>
  </w:num>
  <w:num w:numId="8">
    <w:abstractNumId w:val="31"/>
  </w:num>
  <w:num w:numId="9">
    <w:abstractNumId w:val="45"/>
  </w:num>
  <w:num w:numId="10">
    <w:abstractNumId w:val="2"/>
  </w:num>
  <w:num w:numId="11">
    <w:abstractNumId w:val="52"/>
  </w:num>
  <w:num w:numId="12">
    <w:abstractNumId w:val="59"/>
  </w:num>
  <w:num w:numId="13">
    <w:abstractNumId w:val="32"/>
  </w:num>
  <w:num w:numId="14">
    <w:abstractNumId w:val="55"/>
  </w:num>
  <w:num w:numId="15">
    <w:abstractNumId w:val="79"/>
  </w:num>
  <w:num w:numId="16">
    <w:abstractNumId w:val="62"/>
  </w:num>
  <w:num w:numId="17">
    <w:abstractNumId w:val="76"/>
  </w:num>
  <w:num w:numId="18">
    <w:abstractNumId w:val="60"/>
  </w:num>
  <w:num w:numId="19">
    <w:abstractNumId w:val="44"/>
  </w:num>
  <w:num w:numId="20">
    <w:abstractNumId w:val="20"/>
  </w:num>
  <w:num w:numId="21">
    <w:abstractNumId w:val="49"/>
  </w:num>
  <w:num w:numId="2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23">
    <w:abstractNumId w:val="34"/>
  </w:num>
  <w:num w:numId="24">
    <w:abstractNumId w:val="65"/>
  </w:num>
  <w:num w:numId="25">
    <w:abstractNumId w:val="50"/>
  </w:num>
  <w:num w:numId="26">
    <w:abstractNumId w:val="5"/>
  </w:num>
  <w:num w:numId="27">
    <w:abstractNumId w:val="51"/>
  </w:num>
  <w:num w:numId="28">
    <w:abstractNumId w:val="12"/>
  </w:num>
  <w:num w:numId="29">
    <w:abstractNumId w:val="19"/>
  </w:num>
  <w:num w:numId="30">
    <w:abstractNumId w:val="78"/>
  </w:num>
  <w:num w:numId="31">
    <w:abstractNumId w:val="77"/>
  </w:num>
  <w:num w:numId="32">
    <w:abstractNumId w:val="68"/>
  </w:num>
  <w:num w:numId="33">
    <w:abstractNumId w:val="33"/>
  </w:num>
  <w:num w:numId="34">
    <w:abstractNumId w:val="11"/>
  </w:num>
  <w:num w:numId="35">
    <w:abstractNumId w:val="48"/>
  </w:num>
  <w:num w:numId="36">
    <w:abstractNumId w:val="24"/>
  </w:num>
  <w:num w:numId="37">
    <w:abstractNumId w:val="30"/>
  </w:num>
  <w:num w:numId="38">
    <w:abstractNumId w:val="64"/>
  </w:num>
  <w:num w:numId="39">
    <w:abstractNumId w:val="0"/>
  </w:num>
  <w:num w:numId="40">
    <w:abstractNumId w:val="83"/>
  </w:num>
  <w:num w:numId="41">
    <w:abstractNumId w:val="39"/>
  </w:num>
  <w:num w:numId="42">
    <w:abstractNumId w:val="63"/>
  </w:num>
  <w:num w:numId="43">
    <w:abstractNumId w:val="56"/>
  </w:num>
  <w:num w:numId="44">
    <w:abstractNumId w:val="46"/>
  </w:num>
  <w:num w:numId="45">
    <w:abstractNumId w:val="72"/>
  </w:num>
  <w:num w:numId="46">
    <w:abstractNumId w:val="53"/>
  </w:num>
  <w:num w:numId="47">
    <w:abstractNumId w:val="35"/>
  </w:num>
  <w:num w:numId="48">
    <w:abstractNumId w:val="28"/>
  </w:num>
  <w:num w:numId="49">
    <w:abstractNumId w:val="67"/>
  </w:num>
  <w:num w:numId="50">
    <w:abstractNumId w:val="27"/>
  </w:num>
  <w:num w:numId="51">
    <w:abstractNumId w:val="61"/>
  </w:num>
  <w:num w:numId="52">
    <w:abstractNumId w:val="75"/>
  </w:num>
  <w:num w:numId="53">
    <w:abstractNumId w:val="69"/>
  </w:num>
  <w:num w:numId="54">
    <w:abstractNumId w:val="6"/>
  </w:num>
  <w:num w:numId="55">
    <w:abstractNumId w:val="14"/>
  </w:num>
  <w:num w:numId="56">
    <w:abstractNumId w:val="57"/>
  </w:num>
  <w:num w:numId="57">
    <w:abstractNumId w:val="9"/>
  </w:num>
  <w:num w:numId="58">
    <w:abstractNumId w:val="36"/>
  </w:num>
  <w:num w:numId="59">
    <w:abstractNumId w:val="40"/>
  </w:num>
  <w:num w:numId="60">
    <w:abstractNumId w:val="74"/>
  </w:num>
  <w:num w:numId="61">
    <w:abstractNumId w:val="70"/>
  </w:num>
  <w:num w:numId="62">
    <w:abstractNumId w:val="16"/>
  </w:num>
  <w:num w:numId="63">
    <w:abstractNumId w:val="58"/>
  </w:num>
  <w:num w:numId="64">
    <w:abstractNumId w:val="73"/>
  </w:num>
  <w:num w:numId="65">
    <w:abstractNumId w:val="42"/>
  </w:num>
  <w:num w:numId="66">
    <w:abstractNumId w:val="10"/>
  </w:num>
  <w:num w:numId="67">
    <w:abstractNumId w:val="4"/>
  </w:num>
  <w:num w:numId="68">
    <w:abstractNumId w:val="81"/>
  </w:num>
  <w:num w:numId="69">
    <w:abstractNumId w:val="25"/>
  </w:num>
  <w:num w:numId="70">
    <w:abstractNumId w:val="43"/>
  </w:num>
  <w:num w:numId="71">
    <w:abstractNumId w:val="80"/>
  </w:num>
  <w:num w:numId="72">
    <w:abstractNumId w:val="23"/>
  </w:num>
  <w:num w:numId="73">
    <w:abstractNumId w:val="54"/>
  </w:num>
  <w:num w:numId="74">
    <w:abstractNumId w:val="66"/>
  </w:num>
  <w:num w:numId="75">
    <w:abstractNumId w:val="41"/>
  </w:num>
  <w:num w:numId="76">
    <w:abstractNumId w:val="18"/>
  </w:num>
  <w:num w:numId="77">
    <w:abstractNumId w:val="82"/>
  </w:num>
  <w:num w:numId="78">
    <w:abstractNumId w:val="7"/>
  </w:num>
  <w:num w:numId="79">
    <w:abstractNumId w:val="37"/>
  </w:num>
  <w:num w:numId="80">
    <w:abstractNumId w:val="13"/>
  </w:num>
  <w:num w:numId="81">
    <w:abstractNumId w:val="71"/>
  </w:num>
  <w:num w:numId="82">
    <w:abstractNumId w:val="38"/>
  </w:num>
  <w:num w:numId="83">
    <w:abstractNumId w:val="22"/>
  </w:num>
  <w:num w:numId="84">
    <w:abstractNumId w:val="47"/>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6146"/>
    <o:shapelayout v:ext="edit">
      <o:idmap v:ext="edit" data="6"/>
    </o:shapelayout>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449"/>
    <w:rsid w:val="0001039A"/>
    <w:rsid w:val="00047E31"/>
    <w:rsid w:val="00047F19"/>
    <w:rsid w:val="0005093B"/>
    <w:rsid w:val="000822FA"/>
    <w:rsid w:val="0009100A"/>
    <w:rsid w:val="000C1729"/>
    <w:rsid w:val="000D5DCB"/>
    <w:rsid w:val="000F43A9"/>
    <w:rsid w:val="0011765A"/>
    <w:rsid w:val="001210FF"/>
    <w:rsid w:val="0016210B"/>
    <w:rsid w:val="00194C6A"/>
    <w:rsid w:val="00202408"/>
    <w:rsid w:val="0022783E"/>
    <w:rsid w:val="00242A54"/>
    <w:rsid w:val="00253E5B"/>
    <w:rsid w:val="00265EEE"/>
    <w:rsid w:val="00290FAD"/>
    <w:rsid w:val="002C3423"/>
    <w:rsid w:val="002D2D15"/>
    <w:rsid w:val="00327477"/>
    <w:rsid w:val="00336189"/>
    <w:rsid w:val="00343BAF"/>
    <w:rsid w:val="003519BF"/>
    <w:rsid w:val="00360E8F"/>
    <w:rsid w:val="00370B6A"/>
    <w:rsid w:val="003A7CEC"/>
    <w:rsid w:val="003D392E"/>
    <w:rsid w:val="003E5C5F"/>
    <w:rsid w:val="003F04AA"/>
    <w:rsid w:val="003F37FE"/>
    <w:rsid w:val="0040613C"/>
    <w:rsid w:val="004274CC"/>
    <w:rsid w:val="00437D90"/>
    <w:rsid w:val="00456A6C"/>
    <w:rsid w:val="004623C4"/>
    <w:rsid w:val="004E6B3C"/>
    <w:rsid w:val="005120C3"/>
    <w:rsid w:val="00515B92"/>
    <w:rsid w:val="005316FF"/>
    <w:rsid w:val="005678CD"/>
    <w:rsid w:val="00593436"/>
    <w:rsid w:val="005B4558"/>
    <w:rsid w:val="005F6DC0"/>
    <w:rsid w:val="006409B7"/>
    <w:rsid w:val="006C78ED"/>
    <w:rsid w:val="006D5C7E"/>
    <w:rsid w:val="006F393E"/>
    <w:rsid w:val="0070764C"/>
    <w:rsid w:val="007429DB"/>
    <w:rsid w:val="007537D0"/>
    <w:rsid w:val="00761F48"/>
    <w:rsid w:val="00773A09"/>
    <w:rsid w:val="00784A56"/>
    <w:rsid w:val="007903A4"/>
    <w:rsid w:val="007B2EDF"/>
    <w:rsid w:val="007C4624"/>
    <w:rsid w:val="0081330E"/>
    <w:rsid w:val="00820170"/>
    <w:rsid w:val="0083125F"/>
    <w:rsid w:val="0083788B"/>
    <w:rsid w:val="00873D4D"/>
    <w:rsid w:val="008B1A9B"/>
    <w:rsid w:val="008C1F70"/>
    <w:rsid w:val="008D744E"/>
    <w:rsid w:val="008D7632"/>
    <w:rsid w:val="00905352"/>
    <w:rsid w:val="009360B0"/>
    <w:rsid w:val="00966687"/>
    <w:rsid w:val="009674DD"/>
    <w:rsid w:val="009A0AA3"/>
    <w:rsid w:val="009A6B20"/>
    <w:rsid w:val="009B1F60"/>
    <w:rsid w:val="009B3F72"/>
    <w:rsid w:val="009D2CB6"/>
    <w:rsid w:val="009D2D55"/>
    <w:rsid w:val="009F362B"/>
    <w:rsid w:val="009F3B5A"/>
    <w:rsid w:val="00B135B9"/>
    <w:rsid w:val="00B175CE"/>
    <w:rsid w:val="00B56C15"/>
    <w:rsid w:val="00B66D50"/>
    <w:rsid w:val="00BA3FC4"/>
    <w:rsid w:val="00BB1449"/>
    <w:rsid w:val="00BD7FEC"/>
    <w:rsid w:val="00BF0C0A"/>
    <w:rsid w:val="00BF5062"/>
    <w:rsid w:val="00BF6D80"/>
    <w:rsid w:val="00C52376"/>
    <w:rsid w:val="00C70A1D"/>
    <w:rsid w:val="00CD3A77"/>
    <w:rsid w:val="00CE6534"/>
    <w:rsid w:val="00CF67EF"/>
    <w:rsid w:val="00D27D1B"/>
    <w:rsid w:val="00D90502"/>
    <w:rsid w:val="00DA0983"/>
    <w:rsid w:val="00DA1A2F"/>
    <w:rsid w:val="00DA7F56"/>
    <w:rsid w:val="00DB4026"/>
    <w:rsid w:val="00DC248C"/>
    <w:rsid w:val="00DD5B4D"/>
    <w:rsid w:val="00DE1313"/>
    <w:rsid w:val="00E13CF8"/>
    <w:rsid w:val="00E239EE"/>
    <w:rsid w:val="00E41B45"/>
    <w:rsid w:val="00E459B9"/>
    <w:rsid w:val="00EB5903"/>
    <w:rsid w:val="00ED1D60"/>
    <w:rsid w:val="00ED6EB2"/>
    <w:rsid w:val="00ED7FE8"/>
    <w:rsid w:val="00EF38B8"/>
    <w:rsid w:val="00F01D4C"/>
    <w:rsid w:val="00F0584D"/>
    <w:rsid w:val="00F06897"/>
    <w:rsid w:val="00F06DE5"/>
    <w:rsid w:val="00F13E51"/>
    <w:rsid w:val="00F236F4"/>
    <w:rsid w:val="00F27E22"/>
    <w:rsid w:val="00F77578"/>
    <w:rsid w:val="00FD026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14:docId w14:val="30E9759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lang w:val="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jc w:val="right"/>
      <w:outlineLvl w:val="1"/>
    </w:pPr>
    <w:rPr>
      <w:b/>
    </w:rPr>
  </w:style>
  <w:style w:type="paragraph" w:styleId="Heading3">
    <w:name w:val="heading 3"/>
    <w:basedOn w:val="Normal"/>
    <w:next w:val="Normal"/>
    <w:qFormat/>
    <w:pPr>
      <w:keepNext/>
      <w:pBdr>
        <w:top w:val="single" w:sz="24" w:space="1" w:color="auto" w:shadow="1"/>
        <w:left w:val="single" w:sz="24" w:space="1" w:color="auto" w:shadow="1"/>
        <w:bottom w:val="single" w:sz="24" w:space="1" w:color="auto" w:shadow="1"/>
        <w:right w:val="single" w:sz="24" w:space="1" w:color="auto" w:shadow="1"/>
      </w:pBdr>
      <w:shd w:val="pct5" w:color="auto" w:fill="auto"/>
      <w:jc w:val="center"/>
      <w:outlineLvl w:val="2"/>
    </w:pPr>
    <w:rPr>
      <w:b/>
      <w:bCs/>
      <w:sz w:val="44"/>
    </w:rPr>
  </w:style>
  <w:style w:type="paragraph" w:styleId="Heading4">
    <w:name w:val="heading 4"/>
    <w:basedOn w:val="Normal"/>
    <w:next w:val="Normal"/>
    <w:qFormat/>
    <w:pPr>
      <w:keepNext/>
      <w:pBdr>
        <w:top w:val="single" w:sz="6" w:space="1" w:color="auto"/>
        <w:left w:val="single" w:sz="6" w:space="1" w:color="auto"/>
        <w:bottom w:val="single" w:sz="6" w:space="1" w:color="auto"/>
        <w:right w:val="single" w:sz="6" w:space="1" w:color="auto"/>
      </w:pBdr>
      <w:tabs>
        <w:tab w:val="left" w:pos="347"/>
      </w:tabs>
      <w:ind w:left="3360" w:hanging="3360"/>
      <w:jc w:val="center"/>
      <w:outlineLvl w:val="3"/>
    </w:pPr>
    <w:rPr>
      <w:b/>
      <w:bCs/>
    </w:rPr>
  </w:style>
  <w:style w:type="paragraph" w:styleId="Heading5">
    <w:name w:val="heading 5"/>
    <w:basedOn w:val="Normal"/>
    <w:next w:val="Normal"/>
    <w:qFormat/>
    <w:pPr>
      <w:keepNext/>
      <w:ind w:left="720"/>
      <w:jc w:val="both"/>
      <w:outlineLvl w:val="4"/>
    </w:pPr>
    <w:rPr>
      <w:b/>
      <w:bCs/>
      <w:i/>
      <w:iCs/>
    </w:rPr>
  </w:style>
  <w:style w:type="paragraph" w:styleId="Heading6">
    <w:name w:val="heading 6"/>
    <w:basedOn w:val="Normal"/>
    <w:next w:val="Normal"/>
    <w:qFormat/>
    <w:pPr>
      <w:keepNext/>
      <w:numPr>
        <w:ilvl w:val="12"/>
      </w:numPr>
      <w:jc w:val="both"/>
      <w:outlineLvl w:val="5"/>
    </w:pPr>
    <w:rPr>
      <w:b/>
      <w:bCs/>
      <w:i/>
      <w:iCs/>
    </w:rPr>
  </w:style>
  <w:style w:type="paragraph" w:styleId="Heading7">
    <w:name w:val="heading 7"/>
    <w:basedOn w:val="Normal"/>
    <w:next w:val="Normal"/>
    <w:qFormat/>
    <w:pPr>
      <w:keepNext/>
      <w:ind w:firstLine="720"/>
      <w:jc w:val="center"/>
      <w:outlineLvl w:val="6"/>
    </w:pPr>
    <w:rPr>
      <w:b/>
    </w:rPr>
  </w:style>
  <w:style w:type="paragraph" w:styleId="Heading8">
    <w:name w:val="heading 8"/>
    <w:basedOn w:val="Normal"/>
    <w:next w:val="Normal"/>
    <w:qFormat/>
    <w:pPr>
      <w:keepNext/>
      <w:spacing w:before="60" w:after="60"/>
      <w:jc w:val="both"/>
      <w:outlineLvl w:val="7"/>
    </w:pPr>
    <w:rPr>
      <w:b/>
    </w:rPr>
  </w:style>
  <w:style w:type="paragraph" w:styleId="Heading9">
    <w:name w:val="heading 9"/>
    <w:basedOn w:val="Normal"/>
    <w:next w:val="Normal"/>
    <w:qFormat/>
    <w:pPr>
      <w:keepNext/>
      <w:pBdr>
        <w:top w:val="single" w:sz="4" w:space="1" w:color="auto"/>
        <w:left w:val="single" w:sz="4" w:space="4" w:color="auto"/>
        <w:bottom w:val="single" w:sz="4" w:space="1" w:color="auto"/>
        <w:right w:val="single" w:sz="4" w:space="4" w:color="auto"/>
      </w:pBdr>
      <w:outlineLvl w:val="8"/>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
    <w:name w:val="Body Text"/>
    <w:basedOn w:val="Normal"/>
    <w:pPr>
      <w:pBdr>
        <w:top w:val="single" w:sz="24" w:space="1" w:color="auto" w:shadow="1"/>
        <w:left w:val="single" w:sz="24" w:space="1" w:color="auto" w:shadow="1"/>
        <w:bottom w:val="single" w:sz="24" w:space="1" w:color="auto" w:shadow="1"/>
        <w:right w:val="single" w:sz="24" w:space="1" w:color="auto" w:shadow="1"/>
      </w:pBdr>
      <w:shd w:val="pct5" w:color="auto" w:fill="auto"/>
      <w:jc w:val="center"/>
    </w:pPr>
    <w:rPr>
      <w:sz w:val="96"/>
    </w:rPr>
  </w:style>
  <w:style w:type="paragraph" w:styleId="BodyText2">
    <w:name w:val="Body Text 2"/>
    <w:basedOn w:val="Normal"/>
    <w:pPr>
      <w:ind w:left="720" w:hanging="720"/>
    </w:pPr>
  </w:style>
  <w:style w:type="paragraph" w:customStyle="1" w:styleId="DeptAddress">
    <w:name w:val="Dept Address"/>
    <w:basedOn w:val="Normal"/>
    <w:rPr>
      <w:b/>
      <w:noProof/>
      <w:sz w:val="20"/>
    </w:rPr>
  </w:style>
  <w:style w:type="paragraph" w:customStyle="1" w:styleId="DeptName">
    <w:name w:val="Dept Name"/>
    <w:basedOn w:val="Normal"/>
    <w:rPr>
      <w:rFonts w:ascii="Arial Black" w:hAnsi="Arial Black"/>
      <w:caps/>
      <w:noProof/>
      <w:sz w:val="25"/>
    </w:rPr>
  </w:style>
  <w:style w:type="paragraph" w:styleId="Header">
    <w:name w:val="header"/>
    <w:basedOn w:val="Normal"/>
    <w:pPr>
      <w:tabs>
        <w:tab w:val="center" w:pos="4153"/>
        <w:tab w:val="right" w:pos="8306"/>
      </w:tabs>
    </w:pPr>
    <w:rPr>
      <w:lang w:val="en-GB"/>
    </w:rPr>
  </w:style>
  <w:style w:type="paragraph" w:styleId="BodyText3">
    <w:name w:val="Body Text 3"/>
    <w:basedOn w:val="Normal"/>
    <w:rPr>
      <w:b/>
    </w:rPr>
  </w:style>
  <w:style w:type="paragraph" w:styleId="BodyTextIndent2">
    <w:name w:val="Body Text Indent 2"/>
    <w:basedOn w:val="Normal"/>
    <w:pPr>
      <w:ind w:left="720" w:hanging="720"/>
    </w:pPr>
    <w:rPr>
      <w:b/>
    </w:rPr>
  </w:style>
  <w:style w:type="paragraph" w:customStyle="1" w:styleId="body">
    <w:name w:val="body"/>
    <w:basedOn w:val="Normal"/>
    <w:pPr>
      <w:spacing w:before="100" w:after="100"/>
    </w:pPr>
    <w:rPr>
      <w:lang w:val="en-GB"/>
    </w:rPr>
  </w:style>
  <w:style w:type="paragraph" w:customStyle="1" w:styleId="subhead">
    <w:name w:val="subhead"/>
    <w:basedOn w:val="Normal"/>
    <w:pPr>
      <w:spacing w:before="100" w:after="100"/>
    </w:pPr>
    <w:rPr>
      <w:lang w:val="en-GB"/>
    </w:rPr>
  </w:style>
  <w:style w:type="paragraph" w:styleId="BodyTextIndent">
    <w:name w:val="Body Text Indent"/>
    <w:basedOn w:val="Normal"/>
    <w:pPr>
      <w:ind w:left="720" w:hanging="720"/>
      <w:jc w:val="both"/>
    </w:pPr>
    <w:rPr>
      <w:bCs/>
    </w:rPr>
  </w:style>
  <w:style w:type="character" w:styleId="Hyperlink">
    <w:name w:val="Hyperlink"/>
    <w:rPr>
      <w:color w:val="0000FF"/>
      <w:u w:val="single"/>
    </w:rPr>
  </w:style>
  <w:style w:type="paragraph" w:styleId="BodyTextIndent3">
    <w:name w:val="Body Text Indent 3"/>
    <w:basedOn w:val="Normal"/>
    <w:pPr>
      <w:ind w:left="-142"/>
      <w:jc w:val="both"/>
    </w:pPr>
    <w:rPr>
      <w:b/>
      <w:sz w:val="20"/>
    </w:rPr>
  </w:style>
  <w:style w:type="paragraph" w:styleId="Title">
    <w:name w:val="Title"/>
    <w:basedOn w:val="Normal"/>
    <w:qFormat/>
    <w:pPr>
      <w:jc w:val="center"/>
    </w:pPr>
    <w:rPr>
      <w:b/>
      <w:lang w:val="en-GB"/>
    </w:rPr>
  </w:style>
  <w:style w:type="paragraph" w:customStyle="1" w:styleId="Default">
    <w:name w:val="Default"/>
    <w:pPr>
      <w:widowControl w:val="0"/>
      <w:autoSpaceDE w:val="0"/>
      <w:autoSpaceDN w:val="0"/>
      <w:adjustRightInd w:val="0"/>
    </w:pPr>
    <w:rPr>
      <w:rFonts w:ascii="Frutiger" w:hAnsi="Frutiger" w:cs="Frutiger"/>
      <w:color w:val="000000"/>
      <w:sz w:val="24"/>
      <w:szCs w:val="24"/>
      <w:lang w:eastAsia="en-GB"/>
    </w:rPr>
  </w:style>
  <w:style w:type="paragraph" w:styleId="ListParagraph">
    <w:name w:val="List Paragraph"/>
    <w:basedOn w:val="Normal"/>
    <w:uiPriority w:val="34"/>
    <w:qFormat/>
    <w:rsid w:val="00BB1449"/>
    <w:pPr>
      <w:overflowPunct/>
      <w:autoSpaceDE/>
      <w:autoSpaceDN/>
      <w:adjustRightInd/>
      <w:ind w:left="720"/>
      <w:textAlignment w:val="auto"/>
    </w:pPr>
    <w:rPr>
      <w:rFonts w:ascii="Arial" w:hAnsi="Arial"/>
      <w:sz w:val="22"/>
      <w:lang w:val="en-GB"/>
    </w:rPr>
  </w:style>
  <w:style w:type="paragraph" w:styleId="FootnoteText">
    <w:name w:val="footnote text"/>
    <w:basedOn w:val="Normal"/>
    <w:semiHidden/>
    <w:rsid w:val="00BB1449"/>
    <w:rPr>
      <w:sz w:val="20"/>
      <w:lang w:val="en-GB"/>
    </w:rPr>
  </w:style>
  <w:style w:type="character" w:styleId="FootnoteReference">
    <w:name w:val="footnote reference"/>
    <w:semiHidden/>
    <w:rsid w:val="00BB1449"/>
    <w:rPr>
      <w:vertAlign w:val="superscript"/>
    </w:rPr>
  </w:style>
  <w:style w:type="paragraph" w:customStyle="1" w:styleId="CM28">
    <w:name w:val="CM28"/>
    <w:basedOn w:val="Default"/>
    <w:next w:val="Default"/>
    <w:rsid w:val="0016210B"/>
    <w:rPr>
      <w:rFonts w:ascii="TTE16651F0t00" w:hAnsi="TTE16651F0t00" w:cs="Times New Roman"/>
      <w:color w:val="auto"/>
    </w:rPr>
  </w:style>
  <w:style w:type="paragraph" w:customStyle="1" w:styleId="CM2">
    <w:name w:val="CM2"/>
    <w:basedOn w:val="Default"/>
    <w:next w:val="Default"/>
    <w:rsid w:val="0016210B"/>
    <w:rPr>
      <w:rFonts w:ascii="TTE16651F0t00" w:hAnsi="TTE16651F0t00" w:cs="Times New Roman"/>
      <w:color w:val="auto"/>
    </w:rPr>
  </w:style>
  <w:style w:type="paragraph" w:customStyle="1" w:styleId="CM3">
    <w:name w:val="CM3"/>
    <w:basedOn w:val="Default"/>
    <w:next w:val="Default"/>
    <w:rsid w:val="0016210B"/>
    <w:rPr>
      <w:rFonts w:ascii="TTE16651F0t00" w:hAnsi="TTE16651F0t00" w:cs="Times New Roman"/>
      <w:color w:val="auto"/>
    </w:rPr>
  </w:style>
  <w:style w:type="paragraph" w:customStyle="1" w:styleId="CM29">
    <w:name w:val="CM29"/>
    <w:basedOn w:val="Default"/>
    <w:next w:val="Default"/>
    <w:rsid w:val="0016210B"/>
    <w:rPr>
      <w:rFonts w:ascii="TTE16651F0t00" w:hAnsi="TTE16651F0t00" w:cs="Times New Roman"/>
      <w:color w:val="auto"/>
    </w:rPr>
  </w:style>
  <w:style w:type="paragraph" w:customStyle="1" w:styleId="CM5">
    <w:name w:val="CM5"/>
    <w:basedOn w:val="Default"/>
    <w:next w:val="Default"/>
    <w:rsid w:val="0016210B"/>
    <w:pPr>
      <w:spacing w:line="283" w:lineRule="atLeast"/>
    </w:pPr>
    <w:rPr>
      <w:rFonts w:ascii="TTE16651F0t00" w:hAnsi="TTE16651F0t00" w:cs="Times New Roman"/>
      <w:color w:val="auto"/>
    </w:rPr>
  </w:style>
  <w:style w:type="paragraph" w:customStyle="1" w:styleId="CM6">
    <w:name w:val="CM6"/>
    <w:basedOn w:val="Default"/>
    <w:next w:val="Default"/>
    <w:rsid w:val="0016210B"/>
    <w:pPr>
      <w:spacing w:line="286" w:lineRule="atLeast"/>
    </w:pPr>
    <w:rPr>
      <w:rFonts w:ascii="TTE16651F0t00" w:hAnsi="TTE16651F0t00" w:cs="Times New Roman"/>
      <w:color w:val="auto"/>
    </w:rPr>
  </w:style>
  <w:style w:type="paragraph" w:customStyle="1" w:styleId="CM9">
    <w:name w:val="CM9"/>
    <w:basedOn w:val="Default"/>
    <w:next w:val="Default"/>
    <w:rsid w:val="0016210B"/>
    <w:pPr>
      <w:spacing w:line="568" w:lineRule="atLeast"/>
    </w:pPr>
    <w:rPr>
      <w:rFonts w:ascii="TTE16651F0t00" w:hAnsi="TTE16651F0t00" w:cs="Times New Roman"/>
      <w:color w:val="auto"/>
    </w:rPr>
  </w:style>
  <w:style w:type="paragraph" w:customStyle="1" w:styleId="CM11">
    <w:name w:val="CM11"/>
    <w:basedOn w:val="Default"/>
    <w:next w:val="Default"/>
    <w:rsid w:val="0016210B"/>
    <w:pPr>
      <w:spacing w:line="568" w:lineRule="atLeast"/>
    </w:pPr>
    <w:rPr>
      <w:rFonts w:ascii="TTE16651F0t00" w:hAnsi="TTE16651F0t00" w:cs="Times New Roman"/>
      <w:color w:val="auto"/>
    </w:rPr>
  </w:style>
  <w:style w:type="paragraph" w:customStyle="1" w:styleId="CM33">
    <w:name w:val="CM33"/>
    <w:basedOn w:val="Default"/>
    <w:next w:val="Default"/>
    <w:rsid w:val="0016210B"/>
    <w:rPr>
      <w:rFonts w:ascii="TTE16651F0t00" w:hAnsi="TTE16651F0t00" w:cs="Times New Roman"/>
      <w:color w:val="auto"/>
    </w:rPr>
  </w:style>
  <w:style w:type="paragraph" w:customStyle="1" w:styleId="CM20">
    <w:name w:val="CM20"/>
    <w:basedOn w:val="Default"/>
    <w:next w:val="Default"/>
    <w:rsid w:val="0016210B"/>
    <w:pPr>
      <w:spacing w:line="283" w:lineRule="atLeast"/>
    </w:pPr>
    <w:rPr>
      <w:rFonts w:ascii="TTE16651F0t00" w:hAnsi="TTE16651F0t00" w:cs="Times New Roman"/>
      <w:color w:val="auto"/>
    </w:rPr>
  </w:style>
  <w:style w:type="paragraph" w:customStyle="1" w:styleId="CM22">
    <w:name w:val="CM22"/>
    <w:basedOn w:val="Default"/>
    <w:next w:val="Default"/>
    <w:rsid w:val="0016210B"/>
    <w:pPr>
      <w:spacing w:line="283" w:lineRule="atLeast"/>
    </w:pPr>
    <w:rPr>
      <w:rFonts w:ascii="TTE16651F0t00" w:hAnsi="TTE16651F0t00" w:cs="Times New Roman"/>
      <w:color w:val="auto"/>
    </w:rPr>
  </w:style>
  <w:style w:type="paragraph" w:styleId="NormalWeb">
    <w:name w:val="Normal (Web)"/>
    <w:basedOn w:val="Normal"/>
    <w:uiPriority w:val="99"/>
    <w:unhideWhenUsed/>
    <w:rsid w:val="002D2D15"/>
    <w:pPr>
      <w:overflowPunct/>
      <w:autoSpaceDE/>
      <w:autoSpaceDN/>
      <w:adjustRightInd/>
      <w:spacing w:before="100" w:beforeAutospacing="1" w:after="100" w:afterAutospacing="1"/>
      <w:textAlignment w:val="auto"/>
    </w:pPr>
    <w:rPr>
      <w:rFonts w:eastAsiaTheme="minorEastAsia"/>
      <w:szCs w:val="24"/>
      <w:lang w:val="en-GB" w:eastAsia="zh-CN"/>
    </w:rPr>
  </w:style>
  <w:style w:type="numbering" w:customStyle="1" w:styleId="Style2">
    <w:name w:val="Style2"/>
    <w:uiPriority w:val="99"/>
    <w:rsid w:val="001210FF"/>
    <w:pPr>
      <w:numPr>
        <w:numId w:val="48"/>
      </w:numPr>
    </w:pPr>
  </w:style>
  <w:style w:type="paragraph" w:customStyle="1" w:styleId="p1">
    <w:name w:val="p1"/>
    <w:basedOn w:val="Normal"/>
    <w:rsid w:val="00BA3FC4"/>
    <w:pPr>
      <w:shd w:val="clear" w:color="auto" w:fill="F4F4F4"/>
      <w:overflowPunct/>
      <w:autoSpaceDE/>
      <w:autoSpaceDN/>
      <w:adjustRightInd/>
      <w:textAlignment w:val="auto"/>
    </w:pPr>
    <w:rPr>
      <w:rFonts w:ascii="Helvetica" w:eastAsiaTheme="minorHAnsi" w:hAnsi="Helvetica"/>
      <w:color w:val="545454"/>
      <w:sz w:val="30"/>
      <w:szCs w:val="30"/>
      <w:lang w:val="en-GB" w:eastAsia="en-GB"/>
    </w:rPr>
  </w:style>
  <w:style w:type="character" w:customStyle="1" w:styleId="s1">
    <w:name w:val="s1"/>
    <w:basedOn w:val="DefaultParagraphFont"/>
    <w:rsid w:val="00BA3FC4"/>
  </w:style>
  <w:style w:type="paragraph" w:styleId="BalloonText">
    <w:name w:val="Balloon Text"/>
    <w:basedOn w:val="Normal"/>
    <w:link w:val="BalloonTextChar"/>
    <w:semiHidden/>
    <w:unhideWhenUsed/>
    <w:rsid w:val="005678CD"/>
    <w:rPr>
      <w:sz w:val="18"/>
      <w:szCs w:val="18"/>
    </w:rPr>
  </w:style>
  <w:style w:type="character" w:customStyle="1" w:styleId="BalloonTextChar">
    <w:name w:val="Balloon Text Char"/>
    <w:basedOn w:val="DefaultParagraphFont"/>
    <w:link w:val="BalloonText"/>
    <w:semiHidden/>
    <w:rsid w:val="005678CD"/>
    <w:rPr>
      <w:sz w:val="18"/>
      <w:szCs w:val="18"/>
      <w:lang w:val="en-US"/>
    </w:rPr>
  </w:style>
  <w:style w:type="paragraph" w:styleId="NoSpacing">
    <w:name w:val="No Spacing"/>
    <w:uiPriority w:val="1"/>
    <w:qFormat/>
    <w:rPr>
      <w:rFonts w:ascii="Calibri" w:eastAsia="Calibri" w:hAnsi="Calibri"/>
      <w:sz w:val="22"/>
      <w:szCs w:val="22"/>
      <w:lang w:eastAsia="en-GB"/>
    </w:rPr>
  </w:style>
  <w:style w:type="table" w:styleId="TableGrid">
    <w:name w:val="Table Grid"/>
    <w:basedOn w:val="TableNormal"/>
    <w:uiPriority w:val="39"/>
    <w:rsid w:val="00C52376"/>
    <w:rPr>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semiHidden/>
    <w:unhideWhenUsed/>
    <w:rsid w:val="00E459B9"/>
    <w:rPr>
      <w:sz w:val="16"/>
      <w:szCs w:val="16"/>
    </w:rPr>
  </w:style>
  <w:style w:type="paragraph" w:styleId="CommentText">
    <w:name w:val="annotation text"/>
    <w:basedOn w:val="Normal"/>
    <w:link w:val="CommentTextChar"/>
    <w:semiHidden/>
    <w:unhideWhenUsed/>
    <w:rsid w:val="00E459B9"/>
    <w:rPr>
      <w:sz w:val="20"/>
    </w:rPr>
  </w:style>
  <w:style w:type="character" w:customStyle="1" w:styleId="CommentTextChar">
    <w:name w:val="Comment Text Char"/>
    <w:basedOn w:val="DefaultParagraphFont"/>
    <w:link w:val="CommentText"/>
    <w:semiHidden/>
    <w:rsid w:val="00E459B9"/>
    <w:rPr>
      <w:lang w:val="en-US"/>
    </w:rPr>
  </w:style>
  <w:style w:type="paragraph" w:styleId="CommentSubject">
    <w:name w:val="annotation subject"/>
    <w:basedOn w:val="CommentText"/>
    <w:next w:val="CommentText"/>
    <w:link w:val="CommentSubjectChar"/>
    <w:semiHidden/>
    <w:unhideWhenUsed/>
    <w:rsid w:val="00E459B9"/>
    <w:rPr>
      <w:b/>
      <w:bCs/>
    </w:rPr>
  </w:style>
  <w:style w:type="character" w:customStyle="1" w:styleId="CommentSubjectChar">
    <w:name w:val="Comment Subject Char"/>
    <w:basedOn w:val="CommentTextChar"/>
    <w:link w:val="CommentSubject"/>
    <w:semiHidden/>
    <w:rsid w:val="00E459B9"/>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6.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uidance/automatic-disqualification-rule-changes-guidance-for-char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F7427887A0FE4092B674D5B056D12C" ma:contentTypeVersion="10" ma:contentTypeDescription="Create a new document." ma:contentTypeScope="" ma:versionID="4e6d3d8a03889ea4c285599e0a040712">
  <xsd:schema xmlns:xsd="http://www.w3.org/2001/XMLSchema" xmlns:xs="http://www.w3.org/2001/XMLSchema" xmlns:p="http://schemas.microsoft.com/office/2006/metadata/properties" xmlns:ns2="ff85b102-2f1f-4022-b146-d1509dc7fba4" xmlns:ns3="9a96cd2e-9716-4aa6-ab4c-aa423b8ad0e8" targetNamespace="http://schemas.microsoft.com/office/2006/metadata/properties" ma:root="true" ma:fieldsID="a93f9379754190f86c5079afc16ed09c" ns2:_="" ns3:_="">
    <xsd:import namespace="ff85b102-2f1f-4022-b146-d1509dc7fba4"/>
    <xsd:import namespace="9a96cd2e-9716-4aa6-ab4c-aa423b8ad0e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5b102-2f1f-4022-b146-d1509dc7fba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96cd2e-9716-4aa6-ab4c-aa423b8ad0e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E754C7-3132-4691-8FF3-9EAA749CE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85b102-2f1f-4022-b146-d1509dc7fba4"/>
    <ds:schemaRef ds:uri="9a96cd2e-9716-4aa6-ab4c-aa423b8ad0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0094D0-C326-4AB6-8A5A-A386571FA4F9}">
  <ds:schemaRefs>
    <ds:schemaRef ds:uri="http://schemas.microsoft.com/sharepoint/v3/contenttype/forms"/>
  </ds:schemaRefs>
</ds:datastoreItem>
</file>

<file path=customXml/itemProps3.xml><?xml version="1.0" encoding="utf-8"?>
<ds:datastoreItem xmlns:ds="http://schemas.openxmlformats.org/officeDocument/2006/customXml" ds:itemID="{C0F39E91-EFD4-40E4-B045-CF22F348D931}">
  <ds:schemaRefs>
    <ds:schemaRef ds:uri="ff85b102-2f1f-4022-b146-d1509dc7fba4"/>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9a96cd2e-9716-4aa6-ab4c-aa423b8ad0e8"/>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244AB9BB</Template>
  <TotalTime>1</TotalTime>
  <Pages>27</Pages>
  <Words>8354</Words>
  <Characters>44849</Characters>
  <Application>Microsoft Office Word</Application>
  <DocSecurity>0</DocSecurity>
  <Lines>373</Lines>
  <Paragraphs>106</Paragraphs>
  <ScaleCrop>false</ScaleCrop>
  <HeadingPairs>
    <vt:vector size="2" baseType="variant">
      <vt:variant>
        <vt:lpstr>Title</vt:lpstr>
      </vt:variant>
      <vt:variant>
        <vt:i4>1</vt:i4>
      </vt:variant>
    </vt:vector>
  </HeadingPairs>
  <TitlesOfParts>
    <vt:vector size="1" baseType="lpstr">
      <vt:lpstr>Introduction</vt:lpstr>
    </vt:vector>
  </TitlesOfParts>
  <Company>Authorised Organization</Company>
  <LinksUpToDate>false</LinksUpToDate>
  <CharactersWithSpaces>53097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OA User</dc:creator>
  <cp:keywords/>
  <dc:description/>
  <cp:lastModifiedBy>jbrooks</cp:lastModifiedBy>
  <cp:revision>2</cp:revision>
  <cp:lastPrinted>2018-11-28T20:48:00Z</cp:lastPrinted>
  <dcterms:created xsi:type="dcterms:W3CDTF">2018-12-14T08:40:00Z</dcterms:created>
  <dcterms:modified xsi:type="dcterms:W3CDTF">2018-12-14T08:40:00Z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0x01010088F7427887A0FE4092B674D5B056D12C</vt:lpwstr>
  </property>
  <property fmtid="{D5CDD505-2E9C-101B-9397-08002B2CF9AE}" pid="3" name="Order">
    <vt:r8>6313800</vt:r8>
  </property>
</Properties>
</file>